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E90" w:rsidRPr="000261AD" w:rsidRDefault="00347E90" w:rsidP="001D6611"/>
    <w:p w:rsidR="00347E90" w:rsidRPr="000261AD" w:rsidRDefault="00347E90" w:rsidP="001D6611"/>
    <w:p w:rsidR="00347E90" w:rsidRPr="000261AD" w:rsidRDefault="00347E90" w:rsidP="001D6611"/>
    <w:p w:rsidR="00A93771" w:rsidRDefault="00A93771" w:rsidP="001D6611"/>
    <w:p w:rsidR="00A93771" w:rsidRDefault="00A93771" w:rsidP="001D6611"/>
    <w:p w:rsidR="00A93771" w:rsidRDefault="00A93771" w:rsidP="001D6611"/>
    <w:p w:rsidR="00A93771" w:rsidRDefault="00A93771" w:rsidP="001D6611"/>
    <w:p w:rsidR="00A93771" w:rsidRDefault="00A93771" w:rsidP="001D6611"/>
    <w:p w:rsidR="00A93771" w:rsidRDefault="00A93771" w:rsidP="001D6611"/>
    <w:p w:rsidR="00A93771" w:rsidRPr="000261AD" w:rsidRDefault="00A93771" w:rsidP="001D6611"/>
    <w:p w:rsidR="005F3C41" w:rsidRPr="000261AD" w:rsidRDefault="005F3C41" w:rsidP="001D6611"/>
    <w:p w:rsidR="005F3C41" w:rsidRPr="000261AD" w:rsidRDefault="009036BC" w:rsidP="000439DB">
      <w:pPr>
        <w:jc w:val="center"/>
      </w:pPr>
      <w:r>
        <w:rPr>
          <w:noProof/>
        </w:rPr>
        <w:drawing>
          <wp:inline distT="0" distB="0" distL="0" distR="0">
            <wp:extent cx="4839335" cy="405130"/>
            <wp:effectExtent l="0" t="0" r="0" b="0"/>
            <wp:docPr id="5" name="図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9335" cy="405130"/>
                    </a:xfrm>
                    <a:prstGeom prst="rect">
                      <a:avLst/>
                    </a:prstGeom>
                    <a:noFill/>
                    <a:ln>
                      <a:noFill/>
                    </a:ln>
                  </pic:spPr>
                </pic:pic>
              </a:graphicData>
            </a:graphic>
          </wp:inline>
        </w:drawing>
      </w:r>
    </w:p>
    <w:p w:rsidR="000E1A75" w:rsidRPr="000261AD" w:rsidRDefault="000E1A75" w:rsidP="001D6611"/>
    <w:p w:rsidR="000E1A75" w:rsidRPr="000261AD" w:rsidRDefault="000E1A75" w:rsidP="001D6611"/>
    <w:p w:rsidR="000E1A75" w:rsidRPr="000261AD" w:rsidRDefault="000E1A75" w:rsidP="001D6611"/>
    <w:p w:rsidR="000E1A75" w:rsidRPr="000261AD" w:rsidRDefault="000E1A75" w:rsidP="001D6611"/>
    <w:p w:rsidR="000E1A75" w:rsidRPr="000261AD" w:rsidRDefault="000E1A75" w:rsidP="001D6611"/>
    <w:p w:rsidR="005F3C41" w:rsidRPr="002E7188" w:rsidRDefault="005F3C41" w:rsidP="001D6611"/>
    <w:p w:rsidR="00D21C4C" w:rsidRDefault="00D21C4C" w:rsidP="001D6611">
      <w:pPr>
        <w:sectPr w:rsidR="00D21C4C" w:rsidSect="000439DB">
          <w:headerReference w:type="default" r:id="rId10"/>
          <w:footerReference w:type="default" r:id="rId11"/>
          <w:footerReference w:type="first" r:id="rId12"/>
          <w:pgSz w:w="11906" w:h="16838" w:code="9"/>
          <w:pgMar w:top="1560" w:right="1274" w:bottom="1276" w:left="1418" w:header="709" w:footer="737" w:gutter="0"/>
          <w:paperSrc w:first="7" w:other="7"/>
          <w:pgNumType w:fmt="numberInDash"/>
          <w:cols w:space="425" w:equalWidth="0">
            <w:col w:w="9214" w:space="425"/>
          </w:cols>
          <w:docGrid w:type="lines" w:linePitch="291"/>
        </w:sectPr>
      </w:pPr>
    </w:p>
    <w:p w:rsidR="00C450A2" w:rsidRPr="00A75F4C" w:rsidRDefault="00C450A2" w:rsidP="00411E04">
      <w:pPr>
        <w:pStyle w:val="af"/>
        <w:rPr>
          <w:lang w:val="ja-JP"/>
        </w:rPr>
      </w:pPr>
      <w:r w:rsidRPr="00A75F4C">
        <w:rPr>
          <w:lang w:val="ja-JP"/>
        </w:rPr>
        <w:lastRenderedPageBreak/>
        <w:t>目次</w:t>
      </w:r>
    </w:p>
    <w:p w:rsidR="00A75F4C" w:rsidRPr="00A75F4C" w:rsidRDefault="00CC1B4D" w:rsidP="00A75F4C">
      <w:pPr>
        <w:pStyle w:val="13"/>
        <w:tabs>
          <w:tab w:val="right" w:leader="dot" w:pos="9204"/>
        </w:tabs>
        <w:spacing w:line="360" w:lineRule="auto"/>
        <w:rPr>
          <w:rFonts w:ascii="ＭＳ Ｐゴシック" w:hAnsi="ＭＳ Ｐゴシック"/>
          <w:noProof/>
          <w:szCs w:val="22"/>
        </w:rPr>
      </w:pPr>
      <w:r w:rsidRPr="00A75F4C">
        <w:rPr>
          <w:rFonts w:ascii="ＭＳ Ｐゴシック" w:hAnsi="ＭＳ Ｐゴシック"/>
        </w:rPr>
        <w:fldChar w:fldCharType="begin"/>
      </w:r>
      <w:r w:rsidR="00C276C1" w:rsidRPr="00A75F4C">
        <w:rPr>
          <w:rFonts w:ascii="ＭＳ Ｐゴシック" w:hAnsi="ＭＳ Ｐゴシック"/>
        </w:rPr>
        <w:instrText xml:space="preserve"> TOC \h \z \t "見出し 1,1" </w:instrText>
      </w:r>
      <w:r w:rsidRPr="00A75F4C">
        <w:rPr>
          <w:rFonts w:ascii="ＭＳ Ｐゴシック" w:hAnsi="ＭＳ Ｐゴシック"/>
        </w:rPr>
        <w:fldChar w:fldCharType="separate"/>
      </w:r>
      <w:hyperlink w:anchor="_Toc331590845" w:history="1">
        <w:r w:rsidR="00A75F4C" w:rsidRPr="00A75F4C">
          <w:rPr>
            <w:rStyle w:val="af0"/>
            <w:rFonts w:ascii="ＭＳ Ｐゴシック" w:hAnsi="ＭＳ Ｐゴシック"/>
            <w:noProof/>
          </w:rPr>
          <w:t>NTRsupport</w:t>
        </w:r>
        <w:r w:rsidR="00A75F4C" w:rsidRPr="00A75F4C">
          <w:rPr>
            <w:rStyle w:val="af0"/>
            <w:rFonts w:ascii="ＭＳ Ｐゴシック" w:hAnsi="ＭＳ Ｐゴシック" w:hint="eastAsia"/>
            <w:noProof/>
          </w:rPr>
          <w:t>とは</w:t>
        </w:r>
        <w:r w:rsidR="00A75F4C" w:rsidRPr="00A75F4C">
          <w:rPr>
            <w:rFonts w:ascii="ＭＳ Ｐゴシック" w:hAnsi="ＭＳ Ｐゴシック"/>
            <w:noProof/>
            <w:webHidden/>
          </w:rPr>
          <w:tab/>
        </w:r>
        <w:r w:rsidRPr="00A75F4C">
          <w:rPr>
            <w:rFonts w:ascii="ＭＳ Ｐゴシック" w:hAnsi="ＭＳ Ｐゴシック"/>
            <w:noProof/>
            <w:webHidden/>
          </w:rPr>
          <w:fldChar w:fldCharType="begin"/>
        </w:r>
        <w:r w:rsidR="00A75F4C" w:rsidRPr="00A75F4C">
          <w:rPr>
            <w:rFonts w:ascii="ＭＳ Ｐゴシック" w:hAnsi="ＭＳ Ｐゴシック"/>
            <w:noProof/>
            <w:webHidden/>
          </w:rPr>
          <w:instrText xml:space="preserve"> PAGEREF _Toc331590845 \h </w:instrText>
        </w:r>
        <w:r w:rsidRPr="00A75F4C">
          <w:rPr>
            <w:rFonts w:ascii="ＭＳ Ｐゴシック" w:hAnsi="ＭＳ Ｐゴシック"/>
            <w:noProof/>
            <w:webHidden/>
          </w:rPr>
        </w:r>
        <w:r w:rsidRPr="00A75F4C">
          <w:rPr>
            <w:rFonts w:ascii="ＭＳ Ｐゴシック" w:hAnsi="ＭＳ Ｐゴシック"/>
            <w:noProof/>
            <w:webHidden/>
          </w:rPr>
          <w:fldChar w:fldCharType="separate"/>
        </w:r>
        <w:r w:rsidR="003A0EAF">
          <w:rPr>
            <w:rFonts w:ascii="ＭＳ Ｐゴシック" w:hAnsi="ＭＳ Ｐゴシック"/>
            <w:noProof/>
            <w:webHidden/>
          </w:rPr>
          <w:t>1</w:t>
        </w:r>
        <w:r w:rsidRPr="00A75F4C">
          <w:rPr>
            <w:rFonts w:ascii="ＭＳ Ｐゴシック" w:hAnsi="ＭＳ Ｐゴシック"/>
            <w:noProof/>
            <w:webHidden/>
          </w:rPr>
          <w:fldChar w:fldCharType="end"/>
        </w:r>
      </w:hyperlink>
    </w:p>
    <w:p w:rsidR="00A75F4C" w:rsidRPr="00A75F4C" w:rsidRDefault="000926E8" w:rsidP="00A75F4C">
      <w:pPr>
        <w:pStyle w:val="13"/>
        <w:tabs>
          <w:tab w:val="right" w:leader="dot" w:pos="9204"/>
        </w:tabs>
        <w:spacing w:line="360" w:lineRule="auto"/>
        <w:rPr>
          <w:rFonts w:ascii="ＭＳ Ｐゴシック" w:hAnsi="ＭＳ Ｐゴシック"/>
          <w:noProof/>
          <w:szCs w:val="22"/>
        </w:rPr>
      </w:pPr>
      <w:hyperlink w:anchor="_Toc331590846" w:history="1">
        <w:r w:rsidR="00A75F4C" w:rsidRPr="00A75F4C">
          <w:rPr>
            <w:rStyle w:val="af0"/>
            <w:rFonts w:ascii="ＭＳ Ｐゴシック" w:hAnsi="ＭＳ Ｐゴシック"/>
            <w:noProof/>
          </w:rPr>
          <w:t>NTRsupport</w:t>
        </w:r>
        <w:r w:rsidR="00A75F4C" w:rsidRPr="00A75F4C">
          <w:rPr>
            <w:rStyle w:val="af0"/>
            <w:rFonts w:ascii="ＭＳ Ｐゴシック" w:hAnsi="ＭＳ Ｐゴシック" w:hint="eastAsia"/>
            <w:noProof/>
          </w:rPr>
          <w:t>でのサポートの受け方</w:t>
        </w:r>
        <w:r w:rsidR="00A75F4C" w:rsidRPr="00A75F4C">
          <w:rPr>
            <w:rFonts w:ascii="ＭＳ Ｐゴシック" w:hAnsi="ＭＳ Ｐゴシック"/>
            <w:noProof/>
            <w:webHidden/>
          </w:rPr>
          <w:tab/>
        </w:r>
        <w:r w:rsidR="00CC1B4D" w:rsidRPr="00A75F4C">
          <w:rPr>
            <w:rFonts w:ascii="ＭＳ Ｐゴシック" w:hAnsi="ＭＳ Ｐゴシック"/>
            <w:noProof/>
            <w:webHidden/>
          </w:rPr>
          <w:fldChar w:fldCharType="begin"/>
        </w:r>
        <w:r w:rsidR="00A75F4C" w:rsidRPr="00A75F4C">
          <w:rPr>
            <w:rFonts w:ascii="ＭＳ Ｐゴシック" w:hAnsi="ＭＳ Ｐゴシック"/>
            <w:noProof/>
            <w:webHidden/>
          </w:rPr>
          <w:instrText xml:space="preserve"> PAGEREF _Toc331590846 \h </w:instrText>
        </w:r>
        <w:r w:rsidR="00CC1B4D" w:rsidRPr="00A75F4C">
          <w:rPr>
            <w:rFonts w:ascii="ＭＳ Ｐゴシック" w:hAnsi="ＭＳ Ｐゴシック"/>
            <w:noProof/>
            <w:webHidden/>
          </w:rPr>
        </w:r>
        <w:r w:rsidR="00CC1B4D" w:rsidRPr="00A75F4C">
          <w:rPr>
            <w:rFonts w:ascii="ＭＳ Ｐゴシック" w:hAnsi="ＭＳ Ｐゴシック"/>
            <w:noProof/>
            <w:webHidden/>
          </w:rPr>
          <w:fldChar w:fldCharType="separate"/>
        </w:r>
        <w:r w:rsidR="003A0EAF">
          <w:rPr>
            <w:rFonts w:ascii="ＭＳ Ｐゴシック" w:hAnsi="ＭＳ Ｐゴシック"/>
            <w:noProof/>
            <w:webHidden/>
          </w:rPr>
          <w:t>2</w:t>
        </w:r>
        <w:r w:rsidR="00CC1B4D" w:rsidRPr="00A75F4C">
          <w:rPr>
            <w:rFonts w:ascii="ＭＳ Ｐゴシック" w:hAnsi="ＭＳ Ｐゴシック"/>
            <w:noProof/>
            <w:webHidden/>
          </w:rPr>
          <w:fldChar w:fldCharType="end"/>
        </w:r>
      </w:hyperlink>
    </w:p>
    <w:p w:rsidR="00A75F4C" w:rsidRPr="00A75F4C" w:rsidRDefault="000926E8" w:rsidP="00A75F4C">
      <w:pPr>
        <w:pStyle w:val="13"/>
        <w:tabs>
          <w:tab w:val="right" w:leader="dot" w:pos="9204"/>
        </w:tabs>
        <w:spacing w:line="360" w:lineRule="auto"/>
        <w:rPr>
          <w:rFonts w:ascii="ＭＳ Ｐゴシック" w:hAnsi="ＭＳ Ｐゴシック"/>
          <w:noProof/>
          <w:szCs w:val="22"/>
        </w:rPr>
      </w:pPr>
      <w:hyperlink w:anchor="_Toc331590847" w:history="1">
        <w:r w:rsidR="00A75F4C" w:rsidRPr="00A75F4C">
          <w:rPr>
            <w:rStyle w:val="af0"/>
            <w:rFonts w:ascii="ＭＳ Ｐゴシック" w:hAnsi="ＭＳ Ｐゴシック"/>
            <w:noProof/>
          </w:rPr>
          <w:t>NTRsupport</w:t>
        </w:r>
        <w:r w:rsidR="00A75F4C" w:rsidRPr="00A75F4C">
          <w:rPr>
            <w:rStyle w:val="af0"/>
            <w:rFonts w:ascii="ＭＳ Ｐゴシック" w:hAnsi="ＭＳ Ｐゴシック" w:hint="eastAsia"/>
            <w:noProof/>
          </w:rPr>
          <w:t>のセキュリティについて</w:t>
        </w:r>
        <w:r w:rsidR="00A75F4C" w:rsidRPr="00A75F4C">
          <w:rPr>
            <w:rFonts w:ascii="ＭＳ Ｐゴシック" w:hAnsi="ＭＳ Ｐゴシック"/>
            <w:noProof/>
            <w:webHidden/>
          </w:rPr>
          <w:tab/>
        </w:r>
        <w:r w:rsidR="00461A13">
          <w:rPr>
            <w:rFonts w:ascii="ＭＳ Ｐゴシック" w:hAnsi="ＭＳ Ｐゴシック" w:hint="eastAsia"/>
            <w:noProof/>
            <w:webHidden/>
          </w:rPr>
          <w:t>7</w:t>
        </w:r>
      </w:hyperlink>
    </w:p>
    <w:p w:rsidR="00A75F4C" w:rsidRPr="00A75F4C" w:rsidRDefault="000926E8" w:rsidP="00A75F4C">
      <w:pPr>
        <w:pStyle w:val="13"/>
        <w:tabs>
          <w:tab w:val="right" w:leader="dot" w:pos="9204"/>
        </w:tabs>
        <w:spacing w:line="360" w:lineRule="auto"/>
        <w:rPr>
          <w:rFonts w:ascii="ＭＳ Ｐゴシック" w:hAnsi="ＭＳ Ｐゴシック"/>
          <w:noProof/>
          <w:szCs w:val="22"/>
        </w:rPr>
      </w:pPr>
      <w:hyperlink w:anchor="_Toc331590848" w:history="1">
        <w:r w:rsidR="00A75F4C" w:rsidRPr="00A75F4C">
          <w:rPr>
            <w:rStyle w:val="af0"/>
            <w:rFonts w:ascii="ＭＳ Ｐゴシック" w:hAnsi="ＭＳ Ｐゴシック"/>
            <w:noProof/>
          </w:rPr>
          <w:t>NTRsupport</w:t>
        </w:r>
        <w:r w:rsidR="00A75F4C" w:rsidRPr="00A75F4C">
          <w:rPr>
            <w:rStyle w:val="af0"/>
            <w:rFonts w:ascii="ＭＳ Ｐゴシック" w:hAnsi="ＭＳ Ｐゴシック" w:cs="ＭＳ Ｐゴシック" w:hint="eastAsia"/>
            <w:noProof/>
            <w:lang w:val="ja-JP"/>
          </w:rPr>
          <w:t xml:space="preserve">　情報セキュリティ</w:t>
        </w:r>
        <w:r w:rsidR="00A75F4C" w:rsidRPr="00A75F4C">
          <w:rPr>
            <w:rStyle w:val="af0"/>
            <w:rFonts w:ascii="ＭＳ Ｐゴシック" w:hAnsi="ＭＳ Ｐゴシック"/>
            <w:noProof/>
          </w:rPr>
          <w:t>FAQ</w:t>
        </w:r>
        <w:r w:rsidR="00A75F4C" w:rsidRPr="00A75F4C">
          <w:rPr>
            <w:rFonts w:ascii="ＭＳ Ｐゴシック" w:hAnsi="ＭＳ Ｐゴシック"/>
            <w:noProof/>
            <w:webHidden/>
          </w:rPr>
          <w:tab/>
        </w:r>
      </w:hyperlink>
      <w:r w:rsidR="00461A13">
        <w:rPr>
          <w:rFonts w:ascii="ＭＳ Ｐゴシック" w:hAnsi="ＭＳ Ｐゴシック" w:hint="eastAsia"/>
          <w:noProof/>
        </w:rPr>
        <w:t>8</w:t>
      </w:r>
    </w:p>
    <w:p w:rsidR="00C450A2" w:rsidRPr="00C276C1" w:rsidRDefault="00CC1B4D" w:rsidP="00A75F4C">
      <w:pPr>
        <w:spacing w:line="360" w:lineRule="auto"/>
        <w:rPr>
          <w:rFonts w:ascii="ＭＳ Ｐゴシック" w:eastAsia="ＭＳ Ｐゴシック" w:hAnsi="ＭＳ Ｐゴシック"/>
        </w:rPr>
      </w:pPr>
      <w:r w:rsidRPr="00A75F4C">
        <w:rPr>
          <w:rFonts w:ascii="ＭＳ Ｐゴシック" w:eastAsia="ＭＳ Ｐゴシック" w:hAnsi="ＭＳ Ｐゴシック"/>
        </w:rPr>
        <w:fldChar w:fldCharType="end"/>
      </w:r>
    </w:p>
    <w:p w:rsidR="00347E90" w:rsidRPr="00C276C1" w:rsidRDefault="00347E90" w:rsidP="001D6611">
      <w:pPr>
        <w:rPr>
          <w:rFonts w:ascii="ＭＳ Ｐゴシック" w:eastAsia="ＭＳ Ｐゴシック" w:hAnsi="ＭＳ Ｐゴシック"/>
        </w:rPr>
        <w:sectPr w:rsidR="00347E90" w:rsidRPr="00C276C1" w:rsidSect="00A93771">
          <w:headerReference w:type="default" r:id="rId13"/>
          <w:footerReference w:type="default" r:id="rId14"/>
          <w:pgSz w:w="11906" w:h="16838" w:code="9"/>
          <w:pgMar w:top="1560" w:right="1274" w:bottom="1276" w:left="1418" w:header="851" w:footer="737" w:gutter="0"/>
          <w:paperSrc w:first="7" w:other="7"/>
          <w:pgNumType w:fmt="numberInDash"/>
          <w:cols w:space="425" w:equalWidth="0">
            <w:col w:w="9214" w:space="425"/>
          </w:cols>
          <w:docGrid w:type="lines" w:linePitch="291"/>
        </w:sectPr>
      </w:pPr>
      <w:bookmarkStart w:id="0" w:name="_GoBack"/>
      <w:bookmarkEnd w:id="0"/>
    </w:p>
    <w:p w:rsidR="00347E90" w:rsidRPr="000A6485" w:rsidRDefault="005373E6" w:rsidP="00411E04">
      <w:pPr>
        <w:pStyle w:val="1"/>
      </w:pPr>
      <w:bookmarkStart w:id="1" w:name="OLE_LINK1"/>
      <w:bookmarkStart w:id="2" w:name="_Toc331590845"/>
      <w:proofErr w:type="spellStart"/>
      <w:r w:rsidRPr="000A6485">
        <w:lastRenderedPageBreak/>
        <w:t>NTRsupport</w:t>
      </w:r>
      <w:proofErr w:type="spellEnd"/>
      <w:r w:rsidR="008E265C" w:rsidRPr="000A6485">
        <w:rPr>
          <w:rFonts w:hint="eastAsia"/>
        </w:rPr>
        <w:t>とは</w:t>
      </w:r>
      <w:bookmarkEnd w:id="1"/>
      <w:bookmarkEnd w:id="2"/>
    </w:p>
    <w:p w:rsidR="00A90961" w:rsidRDefault="00E84F9C" w:rsidP="00F6700F">
      <w:pPr>
        <w:ind w:right="-1"/>
      </w:pPr>
      <w:proofErr w:type="spellStart"/>
      <w:r>
        <w:rPr>
          <w:rFonts w:hint="eastAsia"/>
        </w:rPr>
        <w:t>NTRsupport</w:t>
      </w:r>
      <w:proofErr w:type="spellEnd"/>
      <w:r>
        <w:rPr>
          <w:rFonts w:hint="eastAsia"/>
        </w:rPr>
        <w:t>はパソコン、サーバ等のリモートサポートが可能な</w:t>
      </w:r>
      <w:r w:rsidR="00AF2FB4">
        <w:rPr>
          <w:rFonts w:hint="eastAsia"/>
        </w:rPr>
        <w:t>SaaS/ASP</w:t>
      </w:r>
      <w:r w:rsidR="00AF2FB4">
        <w:rPr>
          <w:rFonts w:hint="eastAsia"/>
        </w:rPr>
        <w:t>型</w:t>
      </w:r>
      <w:r>
        <w:rPr>
          <w:rFonts w:hint="eastAsia"/>
        </w:rPr>
        <w:t>カスタマサポートソリューションです。</w:t>
      </w:r>
      <w:r w:rsidR="00782065">
        <w:br/>
      </w:r>
      <w:r w:rsidR="00A90961">
        <w:rPr>
          <w:rFonts w:hint="eastAsia"/>
        </w:rPr>
        <w:t>お客さまは、インターネットに接続可能な環境であればどこからでも利用でき、</w:t>
      </w:r>
      <w:r w:rsidR="00A90961">
        <w:rPr>
          <w:rFonts w:hint="eastAsia"/>
        </w:rPr>
        <w:t>W</w:t>
      </w:r>
      <w:r w:rsidR="000A6485">
        <w:rPr>
          <w:rFonts w:hint="eastAsia"/>
        </w:rPr>
        <w:t>i</w:t>
      </w:r>
      <w:r w:rsidR="00A90961">
        <w:rPr>
          <w:rFonts w:hint="eastAsia"/>
        </w:rPr>
        <w:t>ndows</w:t>
      </w:r>
      <w:r w:rsidR="00A90961">
        <w:rPr>
          <w:rFonts w:hint="eastAsia"/>
        </w:rPr>
        <w:t>や</w:t>
      </w:r>
      <w:r w:rsidR="00A90961">
        <w:rPr>
          <w:rFonts w:hint="eastAsia"/>
        </w:rPr>
        <w:t>Mac OS</w:t>
      </w:r>
      <w:r w:rsidR="00422B57">
        <w:rPr>
          <w:rFonts w:hint="eastAsia"/>
        </w:rPr>
        <w:t>のウェブ</w:t>
      </w:r>
      <w:r w:rsidR="00A90961">
        <w:rPr>
          <w:rFonts w:hint="eastAsia"/>
        </w:rPr>
        <w:t>ブラウザ</w:t>
      </w:r>
      <w:r w:rsidR="00AF2FB4">
        <w:rPr>
          <w:rFonts w:hint="eastAsia"/>
        </w:rPr>
        <w:t>から</w:t>
      </w:r>
      <w:r w:rsidR="0045508C" w:rsidRPr="00596BFF">
        <w:rPr>
          <w:rFonts w:hint="eastAsia"/>
        </w:rPr>
        <w:t>事前インストールなど特別な設定</w:t>
      </w:r>
      <w:r w:rsidR="00AF2FB4">
        <w:rPr>
          <w:rFonts w:hint="eastAsia"/>
        </w:rPr>
        <w:t>なく</w:t>
      </w:r>
      <w:r w:rsidR="0045508C" w:rsidRPr="00596BFF">
        <w:rPr>
          <w:rFonts w:hint="eastAsia"/>
        </w:rPr>
        <w:t>、いつでも</w:t>
      </w:r>
      <w:r w:rsidR="00AF2FB4">
        <w:rPr>
          <w:rFonts w:hint="eastAsia"/>
        </w:rPr>
        <w:t>遠隔で</w:t>
      </w:r>
      <w:r w:rsidR="0045508C" w:rsidRPr="00596BFF">
        <w:rPr>
          <w:rFonts w:hint="eastAsia"/>
        </w:rPr>
        <w:t>テクニカルサポートを</w:t>
      </w:r>
      <w:r w:rsidR="0045508C" w:rsidRPr="00596BFF">
        <w:t>受けることができます。</w:t>
      </w:r>
    </w:p>
    <w:p w:rsidR="00A90961" w:rsidRDefault="00A90961" w:rsidP="00F6700F">
      <w:pPr>
        <w:ind w:right="-1"/>
      </w:pPr>
    </w:p>
    <w:p w:rsidR="00347E90" w:rsidRPr="00A90961" w:rsidRDefault="00347E90" w:rsidP="00F6700F">
      <w:pPr>
        <w:ind w:right="-1"/>
      </w:pPr>
      <w:r w:rsidRPr="000A6485">
        <w:t>お客さまと</w:t>
      </w:r>
      <w:proofErr w:type="spellStart"/>
      <w:r w:rsidR="00811A51" w:rsidRPr="000A6485">
        <w:t>NTRsupport</w:t>
      </w:r>
      <w:proofErr w:type="spellEnd"/>
      <w:r w:rsidRPr="000A6485">
        <w:t>を導入している企業</w:t>
      </w:r>
      <w:r w:rsidRPr="000A6485">
        <w:t>(</w:t>
      </w:r>
      <w:r w:rsidRPr="000A6485">
        <w:t>以下、サポート企業</w:t>
      </w:r>
      <w:r w:rsidRPr="000A6485">
        <w:t>)</w:t>
      </w:r>
      <w:r w:rsidR="005676B4" w:rsidRPr="000A6485">
        <w:t>と</w:t>
      </w:r>
      <w:r w:rsidR="00A90961" w:rsidRPr="000A6485">
        <w:rPr>
          <w:rFonts w:hint="eastAsia"/>
        </w:rPr>
        <w:t>は、インターネットを介して</w:t>
      </w:r>
      <w:proofErr w:type="spellStart"/>
      <w:r w:rsidR="00811A51" w:rsidRPr="000A6485">
        <w:t>NTRsupport</w:t>
      </w:r>
      <w:proofErr w:type="spellEnd"/>
      <w:r w:rsidRPr="000A6485">
        <w:t>サーバを経由してつなぎます。</w:t>
      </w:r>
      <w:r w:rsidR="000A6485">
        <w:rPr>
          <w:rFonts w:hint="eastAsia"/>
        </w:rPr>
        <w:br/>
      </w:r>
      <w:r w:rsidR="000A6485">
        <w:rPr>
          <w:rFonts w:hint="eastAsia"/>
        </w:rPr>
        <w:t>お客さまとサポート企業間の通信は、安全性の高い</w:t>
      </w:r>
      <w:r w:rsidR="000A6485">
        <w:rPr>
          <w:rFonts w:hint="eastAsia"/>
        </w:rPr>
        <w:t>AES256bit</w:t>
      </w:r>
      <w:r w:rsidR="000A6485">
        <w:rPr>
          <w:rFonts w:hint="eastAsia"/>
        </w:rPr>
        <w:t>暗号化方式を採用し</w:t>
      </w:r>
      <w:r w:rsidR="00AF2FB4">
        <w:rPr>
          <w:rFonts w:hint="eastAsia"/>
        </w:rPr>
        <w:t>安全性を確保しています</w:t>
      </w:r>
      <w:r w:rsidR="000A6485">
        <w:rPr>
          <w:rFonts w:hint="eastAsia"/>
        </w:rPr>
        <w:t>。</w:t>
      </w:r>
    </w:p>
    <w:p w:rsidR="007201A5" w:rsidRDefault="007201A5" w:rsidP="0005114B">
      <w:pPr>
        <w:jc w:val="center"/>
      </w:pPr>
    </w:p>
    <w:p w:rsidR="00F6700F" w:rsidRDefault="009036BC" w:rsidP="0005114B">
      <w:pPr>
        <w:jc w:val="center"/>
      </w:pPr>
      <w:r>
        <w:rPr>
          <w:noProof/>
        </w:rPr>
        <w:drawing>
          <wp:inline distT="0" distB="0" distL="0" distR="0">
            <wp:extent cx="2786380" cy="2070100"/>
            <wp:effectExtent l="0" t="0" r="0" b="6350"/>
            <wp:docPr id="4" name="図 1" descr="\\NTRJ\ntrj\NTR_Team\NTRsupportウェブサイト開発\img\NTRWEBイラスト20100716\01_01_a_NTRsupportについ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descr="\\NTRJ\ntrj\NTR_Team\NTRsupportウェブサイト開発\img\NTRWEBイラスト20100716\01_01_a_NTRsupportについて.jpg"/>
                    <pic:cNvPicPr>
                      <a:picLocks noChangeAspect="1" noChangeArrowheads="1"/>
                    </pic:cNvPicPr>
                  </pic:nvPicPr>
                  <pic:blipFill>
                    <a:blip r:embed="rId15">
                      <a:extLst>
                        <a:ext uri="{28A0092B-C50C-407E-A947-70E740481C1C}">
                          <a14:useLocalDpi xmlns:a14="http://schemas.microsoft.com/office/drawing/2010/main" val="0"/>
                        </a:ext>
                      </a:extLst>
                    </a:blip>
                    <a:srcRect b="9161"/>
                    <a:stretch>
                      <a:fillRect/>
                    </a:stretch>
                  </pic:blipFill>
                  <pic:spPr bwMode="auto">
                    <a:xfrm>
                      <a:off x="0" y="0"/>
                      <a:ext cx="2786380" cy="2070100"/>
                    </a:xfrm>
                    <a:prstGeom prst="rect">
                      <a:avLst/>
                    </a:prstGeom>
                    <a:noFill/>
                    <a:ln>
                      <a:noFill/>
                    </a:ln>
                  </pic:spPr>
                </pic:pic>
              </a:graphicData>
            </a:graphic>
          </wp:inline>
        </w:drawing>
      </w:r>
    </w:p>
    <w:p w:rsidR="004A6061" w:rsidRDefault="004A6061" w:rsidP="001D6611"/>
    <w:p w:rsidR="00CC1B4D" w:rsidRDefault="00347E90">
      <w:pPr>
        <w:pStyle w:val="21"/>
      </w:pPr>
      <w:r w:rsidRPr="00411E04">
        <w:t>事前にソフト</w:t>
      </w:r>
      <w:r w:rsidR="001C35B5">
        <w:rPr>
          <w:rFonts w:hint="eastAsia"/>
        </w:rPr>
        <w:t>ウェア</w:t>
      </w:r>
      <w:r w:rsidRPr="00411E04">
        <w:t>のインストールは必要ありません</w:t>
      </w:r>
    </w:p>
    <w:p w:rsidR="00347E90" w:rsidRPr="001D6611" w:rsidRDefault="00D62028" w:rsidP="001D6611">
      <w:pPr>
        <w:rPr>
          <w:rFonts w:eastAsia="メイリオ" w:cs="Arial"/>
          <w:sz w:val="22"/>
          <w:szCs w:val="21"/>
        </w:rPr>
      </w:pPr>
      <w:r w:rsidRPr="00886AB1">
        <w:t>お客さまは</w:t>
      </w:r>
      <w:proofErr w:type="spellStart"/>
      <w:r w:rsidR="001D6611">
        <w:rPr>
          <w:rFonts w:hint="eastAsia"/>
        </w:rPr>
        <w:t>NTRsupport</w:t>
      </w:r>
      <w:proofErr w:type="spellEnd"/>
      <w:r w:rsidR="001D6611">
        <w:rPr>
          <w:rFonts w:hint="eastAsia"/>
        </w:rPr>
        <w:t>でサポートを受ける</w:t>
      </w:r>
      <w:r w:rsidR="00564A9D">
        <w:rPr>
          <w:rFonts w:hint="eastAsia"/>
        </w:rPr>
        <w:t>際</w:t>
      </w:r>
      <w:r w:rsidR="001D6611">
        <w:rPr>
          <w:rFonts w:hint="eastAsia"/>
        </w:rPr>
        <w:t>、</w:t>
      </w:r>
      <w:r w:rsidR="00564A9D">
        <w:rPr>
          <w:rFonts w:hint="eastAsia"/>
        </w:rPr>
        <w:t>ブラウザ経由で必要なファイルをダウンロード・実行するのみ。事前に接続用</w:t>
      </w:r>
      <w:r w:rsidR="001D6611">
        <w:rPr>
          <w:rFonts w:hint="eastAsia"/>
        </w:rPr>
        <w:t>ソフト</w:t>
      </w:r>
      <w:r w:rsidR="001C35B5">
        <w:rPr>
          <w:rFonts w:hint="eastAsia"/>
        </w:rPr>
        <w:t>ウェア</w:t>
      </w:r>
      <w:r w:rsidR="00D06C23">
        <w:rPr>
          <w:rFonts w:hint="eastAsia"/>
        </w:rPr>
        <w:t>の</w:t>
      </w:r>
      <w:r w:rsidRPr="00886AB1">
        <w:t>インストール</w:t>
      </w:r>
      <w:r w:rsidR="00D06C23">
        <w:rPr>
          <w:rFonts w:hint="eastAsia"/>
        </w:rPr>
        <w:t>や</w:t>
      </w:r>
      <w:r w:rsidRPr="00886AB1">
        <w:t>ファイアウォール</w:t>
      </w:r>
      <w:r w:rsidR="00D06C23">
        <w:rPr>
          <w:rFonts w:hint="eastAsia"/>
        </w:rPr>
        <w:t>、</w:t>
      </w:r>
      <w:r w:rsidRPr="00886AB1">
        <w:t>NAT</w:t>
      </w:r>
      <w:r w:rsidR="00347E90" w:rsidRPr="00886AB1">
        <w:t>等の設定</w:t>
      </w:r>
      <w:r w:rsidR="00D518D1" w:rsidRPr="00886AB1">
        <w:rPr>
          <w:rFonts w:hint="eastAsia"/>
        </w:rPr>
        <w:t>を</w:t>
      </w:r>
      <w:r w:rsidR="00347E90" w:rsidRPr="00886AB1">
        <w:t>する必要はありません。</w:t>
      </w:r>
    </w:p>
    <w:p w:rsidR="00886AB1" w:rsidRPr="000261AD" w:rsidRDefault="00886AB1" w:rsidP="001D6611"/>
    <w:p w:rsidR="00CC1B4D" w:rsidRDefault="00347E90">
      <w:pPr>
        <w:pStyle w:val="21"/>
        <w:rPr>
          <w:b/>
        </w:rPr>
      </w:pPr>
      <w:r w:rsidRPr="001D6611">
        <w:t>お客さまの許可なくリモート接続は始まりません</w:t>
      </w:r>
    </w:p>
    <w:p w:rsidR="001F2C03" w:rsidRDefault="00347E90" w:rsidP="001D6611">
      <w:pPr>
        <w:rPr>
          <w:rFonts w:hAnsi="Arial"/>
        </w:rPr>
      </w:pPr>
      <w:r w:rsidRPr="00886AB1">
        <w:t>リモート</w:t>
      </w:r>
      <w:r w:rsidR="00564A9D">
        <w:rPr>
          <w:rFonts w:hint="eastAsia"/>
        </w:rPr>
        <w:t>接続</w:t>
      </w:r>
      <w:r w:rsidR="00F4695B" w:rsidRPr="00886AB1">
        <w:rPr>
          <w:rFonts w:hint="eastAsia"/>
        </w:rPr>
        <w:t>は、</w:t>
      </w:r>
      <w:r w:rsidR="00564A9D">
        <w:rPr>
          <w:rFonts w:hint="eastAsia"/>
        </w:rPr>
        <w:t>承諾ボタンを押す</w:t>
      </w:r>
      <w:r w:rsidR="001C35B5">
        <w:rPr>
          <w:rFonts w:hint="eastAsia"/>
        </w:rPr>
        <w:t>など</w:t>
      </w:r>
      <w:r w:rsidR="002A207B">
        <w:rPr>
          <w:rFonts w:hint="eastAsia"/>
        </w:rPr>
        <w:t>お客さまの操作があってはじめて</w:t>
      </w:r>
      <w:r w:rsidR="00564A9D">
        <w:rPr>
          <w:rFonts w:hint="eastAsia"/>
        </w:rPr>
        <w:t>開始され</w:t>
      </w:r>
      <w:r w:rsidR="002A207B">
        <w:rPr>
          <w:rFonts w:hint="eastAsia"/>
        </w:rPr>
        <w:t>ます。そのため、</w:t>
      </w:r>
      <w:r w:rsidR="00564A9D">
        <w:rPr>
          <w:rFonts w:hint="eastAsia"/>
        </w:rPr>
        <w:t>自動的にリモート接続が開始され</w:t>
      </w:r>
      <w:r w:rsidR="001C35B5">
        <w:rPr>
          <w:rFonts w:hint="eastAsia"/>
        </w:rPr>
        <w:t>たり</w:t>
      </w:r>
      <w:r w:rsidR="00D06C23">
        <w:rPr>
          <w:rFonts w:hint="eastAsia"/>
        </w:rPr>
        <w:t>、</w:t>
      </w:r>
      <w:r w:rsidR="002A207B">
        <w:rPr>
          <w:rFonts w:hint="eastAsia"/>
        </w:rPr>
        <w:t>お客さまの</w:t>
      </w:r>
      <w:r w:rsidRPr="00886AB1">
        <w:t>知らないうちに操作され</w:t>
      </w:r>
      <w:r w:rsidR="001C35B5">
        <w:rPr>
          <w:rFonts w:hint="eastAsia"/>
        </w:rPr>
        <w:t>たりす</w:t>
      </w:r>
      <w:r w:rsidRPr="00886AB1">
        <w:t>ることはありません。</w:t>
      </w:r>
    </w:p>
    <w:p w:rsidR="00347E90" w:rsidRPr="001D6611" w:rsidRDefault="00347E90" w:rsidP="001D6611">
      <w:pPr>
        <w:pStyle w:val="23"/>
        <w:tabs>
          <w:tab w:val="left" w:pos="284"/>
        </w:tabs>
        <w:rPr>
          <w:rFonts w:hAnsi="Arial"/>
          <w:szCs w:val="21"/>
        </w:rPr>
      </w:pPr>
      <w:r w:rsidRPr="001D6611">
        <w:rPr>
          <w:rFonts w:hint="eastAsia"/>
        </w:rPr>
        <w:t>※</w:t>
      </w:r>
      <w:r w:rsidR="001F2C03" w:rsidRPr="001D6611">
        <w:rPr>
          <w:rFonts w:hint="eastAsia"/>
        </w:rPr>
        <w:tab/>
      </w:r>
      <w:r w:rsidR="00813175" w:rsidRPr="001D6611">
        <w:t>インストール</w:t>
      </w:r>
      <w:r w:rsidR="00935AA5" w:rsidRPr="001D6611">
        <w:rPr>
          <w:rFonts w:hint="eastAsia"/>
        </w:rPr>
        <w:t>型</w:t>
      </w:r>
      <w:r w:rsidRPr="001D6611">
        <w:t>リモートコントロールを除く</w:t>
      </w:r>
    </w:p>
    <w:p w:rsidR="001F2C03" w:rsidRPr="00F4695B" w:rsidRDefault="001F2C03" w:rsidP="001D6611"/>
    <w:p w:rsidR="00CC1B4D" w:rsidRDefault="000A6485">
      <w:pPr>
        <w:pStyle w:val="21"/>
      </w:pPr>
      <w:r w:rsidRPr="000A6485">
        <w:rPr>
          <w:rFonts w:hint="eastAsia"/>
        </w:rPr>
        <w:t>リモート接続中の操作を確認できます</w:t>
      </w:r>
    </w:p>
    <w:p w:rsidR="002F5974" w:rsidRDefault="00782065" w:rsidP="001D6611">
      <w:r>
        <w:rPr>
          <w:rFonts w:hint="eastAsia"/>
        </w:rPr>
        <w:t>リモート接続中の操作は、お客さまの</w:t>
      </w:r>
      <w:r>
        <w:rPr>
          <w:rFonts w:hint="eastAsia"/>
        </w:rPr>
        <w:t>PC</w:t>
      </w:r>
      <w:r>
        <w:rPr>
          <w:rFonts w:hint="eastAsia"/>
        </w:rPr>
        <w:t>画面</w:t>
      </w:r>
      <w:r w:rsidR="00AF2FB4">
        <w:rPr>
          <w:rFonts w:hint="eastAsia"/>
        </w:rPr>
        <w:t>上</w:t>
      </w:r>
      <w:r>
        <w:rPr>
          <w:rFonts w:hint="eastAsia"/>
        </w:rPr>
        <w:t>で</w:t>
      </w:r>
      <w:r w:rsidR="00AF2FB4">
        <w:rPr>
          <w:rFonts w:hint="eastAsia"/>
        </w:rPr>
        <w:t>確認する</w:t>
      </w:r>
      <w:r>
        <w:rPr>
          <w:rFonts w:hint="eastAsia"/>
        </w:rPr>
        <w:t>ことができ、</w:t>
      </w:r>
      <w:r w:rsidR="00AF2FB4">
        <w:rPr>
          <w:rFonts w:hint="eastAsia"/>
        </w:rPr>
        <w:t>リモート接続や操作に不審な点がある場合は</w:t>
      </w:r>
      <w:r>
        <w:rPr>
          <w:rFonts w:hint="eastAsia"/>
        </w:rPr>
        <w:t>、お客さま側から</w:t>
      </w:r>
      <w:r w:rsidR="00AF2FB4">
        <w:rPr>
          <w:rFonts w:hint="eastAsia"/>
        </w:rPr>
        <w:t>リモート接続を終了すること</w:t>
      </w:r>
      <w:r>
        <w:rPr>
          <w:rFonts w:hint="eastAsia"/>
        </w:rPr>
        <w:t>ができます。</w:t>
      </w:r>
      <w:r>
        <w:rPr>
          <w:rFonts w:hint="eastAsia"/>
        </w:rPr>
        <w:br/>
      </w:r>
      <w:r>
        <w:rPr>
          <w:rFonts w:hint="eastAsia"/>
        </w:rPr>
        <w:t>また、リモート接続時に利用する実行ファイルは、</w:t>
      </w:r>
      <w:r w:rsidR="00620E60">
        <w:rPr>
          <w:rFonts w:hint="eastAsia"/>
        </w:rPr>
        <w:t>G</w:t>
      </w:r>
      <w:r w:rsidR="00620E60">
        <w:t>oDaddy</w:t>
      </w:r>
      <w:r>
        <w:rPr>
          <w:rFonts w:hint="eastAsia"/>
        </w:rPr>
        <w:t>社が発行する</w:t>
      </w:r>
      <w:r w:rsidR="00AF2FB4">
        <w:rPr>
          <w:rFonts w:hint="eastAsia"/>
        </w:rPr>
        <w:t>コードサイニング</w:t>
      </w:r>
      <w:r>
        <w:rPr>
          <w:rFonts w:hint="eastAsia"/>
        </w:rPr>
        <w:t>証明書により配布</w:t>
      </w:r>
      <w:r w:rsidR="00AF2FB4">
        <w:rPr>
          <w:rFonts w:hint="eastAsia"/>
        </w:rPr>
        <w:t>元</w:t>
      </w:r>
      <w:r>
        <w:rPr>
          <w:rFonts w:hint="eastAsia"/>
        </w:rPr>
        <w:t>や安全性が保証されています。</w:t>
      </w:r>
    </w:p>
    <w:p w:rsidR="007C510F" w:rsidRPr="00886AB1" w:rsidRDefault="007C510F" w:rsidP="007C510F">
      <w:pPr>
        <w:pStyle w:val="23"/>
        <w:tabs>
          <w:tab w:val="left" w:pos="284"/>
        </w:tabs>
      </w:pPr>
      <w:r>
        <w:rPr>
          <w:rFonts w:hint="eastAsia"/>
        </w:rPr>
        <w:t>※</w:t>
      </w:r>
      <w:r>
        <w:rPr>
          <w:rFonts w:hint="eastAsia"/>
        </w:rPr>
        <w:tab/>
      </w:r>
      <w:r w:rsidRPr="00886AB1">
        <w:rPr>
          <w:rFonts w:hint="eastAsia"/>
        </w:rPr>
        <w:t>詳しくはセキュリティ</w:t>
      </w:r>
      <w:r>
        <w:rPr>
          <w:rFonts w:hint="eastAsia"/>
        </w:rPr>
        <w:t>について</w:t>
      </w:r>
      <w:r w:rsidRPr="00886AB1">
        <w:rPr>
          <w:rFonts w:hint="eastAsia"/>
        </w:rPr>
        <w:t>のページをご覧ください。</w:t>
      </w:r>
    </w:p>
    <w:p w:rsidR="0032068C" w:rsidRPr="000A6485" w:rsidRDefault="0032068C" w:rsidP="001D6611">
      <w:pPr>
        <w:sectPr w:rsidR="0032068C" w:rsidRPr="000A6485" w:rsidSect="00411E04">
          <w:headerReference w:type="default" r:id="rId16"/>
          <w:footerReference w:type="default" r:id="rId17"/>
          <w:pgSz w:w="11906" w:h="16838" w:code="9"/>
          <w:pgMar w:top="1418" w:right="1133" w:bottom="1134" w:left="1276" w:header="851" w:footer="565" w:gutter="0"/>
          <w:paperSrc w:first="7" w:other="7"/>
          <w:pgNumType w:start="1"/>
          <w:cols w:space="425" w:equalWidth="0">
            <w:col w:w="9497" w:space="425"/>
          </w:cols>
          <w:docGrid w:type="lines" w:linePitch="291"/>
        </w:sectPr>
      </w:pPr>
    </w:p>
    <w:p w:rsidR="00596BFF" w:rsidRDefault="00446135" w:rsidP="00411E04">
      <w:pPr>
        <w:pStyle w:val="1"/>
      </w:pPr>
      <w:bookmarkStart w:id="3" w:name="_Toc331590846"/>
      <w:proofErr w:type="spellStart"/>
      <w:r w:rsidRPr="00616AEC">
        <w:lastRenderedPageBreak/>
        <w:t>NTRsupport</w:t>
      </w:r>
      <w:proofErr w:type="spellEnd"/>
      <w:r w:rsidRPr="00616AEC">
        <w:t>でのサポートの受け方</w:t>
      </w:r>
      <w:bookmarkEnd w:id="3"/>
      <w:r w:rsidRPr="00616AEC">
        <w:t xml:space="preserve">　</w:t>
      </w:r>
    </w:p>
    <w:p w:rsidR="000637D0" w:rsidRDefault="000637D0" w:rsidP="000637D0">
      <w:pPr>
        <w:spacing w:line="200" w:lineRule="exact"/>
      </w:pPr>
    </w:p>
    <w:p w:rsidR="00CC1B4D" w:rsidRDefault="000637D0">
      <w:pPr>
        <w:pStyle w:val="21"/>
      </w:pPr>
      <w:r>
        <w:t>セッション</w:t>
      </w:r>
      <w:r>
        <w:rPr>
          <w:rFonts w:hint="eastAsia"/>
        </w:rPr>
        <w:t>割当での接続</w:t>
      </w:r>
    </w:p>
    <w:p w:rsidR="00B92B6D" w:rsidRPr="00B2566F" w:rsidRDefault="00B92B6D" w:rsidP="00B92B6D">
      <w:r w:rsidRPr="00B2566F">
        <w:t>サポート企業が</w:t>
      </w:r>
      <w:r>
        <w:rPr>
          <w:rFonts w:hint="eastAsia"/>
        </w:rPr>
        <w:t>、</w:t>
      </w:r>
      <w:r w:rsidRPr="00B2566F">
        <w:t>リモート接続にセッション番号</w:t>
      </w:r>
      <w:r>
        <w:rPr>
          <w:rFonts w:hint="eastAsia"/>
        </w:rPr>
        <w:t>（ワンタイムパスワード）</w:t>
      </w:r>
      <w:r w:rsidRPr="00B2566F">
        <w:t>を</w:t>
      </w:r>
      <w:r>
        <w:rPr>
          <w:rFonts w:hint="eastAsia"/>
        </w:rPr>
        <w:t>発行してリモート</w:t>
      </w:r>
      <w:r w:rsidRPr="00B2566F">
        <w:t>接続</w:t>
      </w:r>
      <w:r>
        <w:rPr>
          <w:rFonts w:hint="eastAsia"/>
        </w:rPr>
        <w:t>する</w:t>
      </w:r>
      <w:r w:rsidRPr="00B2566F">
        <w:t>方法です。</w:t>
      </w:r>
    </w:p>
    <w:p w:rsidR="000A6485" w:rsidRPr="00694BCC" w:rsidRDefault="00B92B6D" w:rsidP="00694BCC">
      <w:pPr>
        <w:pStyle w:val="23"/>
      </w:pPr>
      <w:r w:rsidRPr="00694BCC">
        <w:rPr>
          <w:rFonts w:hint="eastAsia"/>
        </w:rPr>
        <w:t>※この接続では、リモート接続のみが可能です。</w:t>
      </w:r>
    </w:p>
    <w:p w:rsidR="000A6485" w:rsidRPr="000A6485" w:rsidRDefault="000A6485" w:rsidP="000A6485"/>
    <w:p w:rsidR="00694BCC" w:rsidRDefault="00B868CA" w:rsidP="00B35DEC">
      <w:pPr>
        <w:pStyle w:val="ac"/>
        <w:numPr>
          <w:ilvl w:val="0"/>
          <w:numId w:val="36"/>
        </w:numPr>
        <w:ind w:leftChars="0" w:rightChars="134" w:right="281"/>
        <w:rPr>
          <w:rFonts w:hAnsi="Arial"/>
        </w:rPr>
      </w:pPr>
      <w:r>
        <w:rPr>
          <w:rFonts w:hint="eastAsia"/>
        </w:rPr>
        <w:t>サポート企業から</w:t>
      </w:r>
      <w:r w:rsidRPr="0022559E">
        <w:rPr>
          <w:rFonts w:hint="eastAsia"/>
        </w:rPr>
        <w:t>案内されている</w:t>
      </w:r>
      <w:r>
        <w:rPr>
          <w:rFonts w:hint="eastAsia"/>
        </w:rPr>
        <w:t>リモート接続の入口</w:t>
      </w:r>
      <w:r w:rsidR="00621380">
        <w:rPr>
          <w:rFonts w:hint="eastAsia"/>
        </w:rPr>
        <w:t>の</w:t>
      </w:r>
      <w:r>
        <w:rPr>
          <w:rFonts w:hint="eastAsia"/>
        </w:rPr>
        <w:t>ウェブページをブラウザで開きます。</w:t>
      </w:r>
      <w:r>
        <w:br/>
      </w:r>
      <w:r>
        <w:br/>
      </w:r>
      <w:r>
        <w:rPr>
          <w:rFonts w:hint="eastAsia"/>
        </w:rPr>
        <w:t>オペレータから</w:t>
      </w:r>
      <w:r>
        <w:rPr>
          <w:rFonts w:hint="eastAsia"/>
        </w:rPr>
        <w:t>8</w:t>
      </w:r>
      <w:r>
        <w:rPr>
          <w:rFonts w:hint="eastAsia"/>
        </w:rPr>
        <w:t>ケタの数字「</w:t>
      </w:r>
      <w:r w:rsidRPr="007A2659">
        <w:t>セッション番号</w:t>
      </w:r>
      <w:r>
        <w:rPr>
          <w:rFonts w:hint="eastAsia"/>
        </w:rPr>
        <w:t>」が伝えられます。開いたウェブページ内の入力ボックスへ</w:t>
      </w:r>
      <w:r w:rsidR="00621380">
        <w:rPr>
          <w:rFonts w:hint="eastAsia"/>
        </w:rPr>
        <w:t>セッション</w:t>
      </w:r>
      <w:r>
        <w:rPr>
          <w:rFonts w:hint="eastAsia"/>
        </w:rPr>
        <w:t>番号を入力し、</w:t>
      </w:r>
      <w:r w:rsidRPr="007A2659">
        <w:rPr>
          <w:rFonts w:hint="eastAsia"/>
        </w:rPr>
        <w:t>「</w:t>
      </w:r>
      <w:r w:rsidR="00621380">
        <w:rPr>
          <w:rFonts w:hint="eastAsia"/>
        </w:rPr>
        <w:t>接続</w:t>
      </w:r>
      <w:r w:rsidRPr="007A2659">
        <w:rPr>
          <w:rFonts w:hint="eastAsia"/>
        </w:rPr>
        <w:t>」ボタンをクリック</w:t>
      </w:r>
      <w:r w:rsidRPr="00B868CA">
        <w:rPr>
          <w:rFonts w:hAnsi="Arial" w:hint="eastAsia"/>
        </w:rPr>
        <w:t>します。</w:t>
      </w:r>
      <w:r w:rsidR="00621380">
        <w:rPr>
          <w:rFonts w:hAnsi="Arial"/>
        </w:rPr>
        <w:br/>
      </w:r>
      <w:r w:rsidR="00621380" w:rsidRPr="00B868CA">
        <w:rPr>
          <w:rFonts w:hAnsi="Arial" w:hint="eastAsia"/>
        </w:rPr>
        <w:t>クリック後、実行ファイルのダウンロードが開始します。</w:t>
      </w:r>
    </w:p>
    <w:p w:rsidR="00694BCC" w:rsidRPr="00694BCC" w:rsidRDefault="00694BCC" w:rsidP="00694BCC">
      <w:pPr>
        <w:pStyle w:val="23"/>
        <w:tabs>
          <w:tab w:val="left" w:pos="709"/>
        </w:tabs>
        <w:ind w:leftChars="202" w:left="708" w:hangingChars="158" w:hanging="284"/>
        <w:rPr>
          <w:rFonts w:hAnsi="Arial"/>
          <w:sz w:val="18"/>
          <w:szCs w:val="18"/>
        </w:rPr>
      </w:pPr>
      <w:r w:rsidRPr="00694BCC">
        <w:rPr>
          <w:rFonts w:hint="eastAsia"/>
          <w:sz w:val="18"/>
          <w:szCs w:val="18"/>
        </w:rPr>
        <w:t>※</w:t>
      </w:r>
      <w:r w:rsidRPr="00694BCC">
        <w:rPr>
          <w:rFonts w:hint="eastAsia"/>
          <w:sz w:val="18"/>
          <w:szCs w:val="18"/>
        </w:rPr>
        <w:tab/>
        <w:t>8桁の数字は発行後、オペレータが指定した期限内に入力してください。</w:t>
      </w:r>
    </w:p>
    <w:p w:rsidR="00694BCC" w:rsidRDefault="00694BCC" w:rsidP="00694BCC">
      <w:pPr>
        <w:pStyle w:val="23"/>
        <w:tabs>
          <w:tab w:val="left" w:pos="709"/>
        </w:tabs>
        <w:ind w:leftChars="202" w:left="424"/>
        <w:rPr>
          <w:sz w:val="18"/>
          <w:szCs w:val="18"/>
        </w:rPr>
      </w:pPr>
      <w:r w:rsidRPr="00694BCC">
        <w:rPr>
          <w:rFonts w:hint="eastAsia"/>
          <w:sz w:val="18"/>
          <w:szCs w:val="18"/>
        </w:rPr>
        <w:t>※</w:t>
      </w:r>
      <w:r w:rsidRPr="00694BCC">
        <w:rPr>
          <w:rFonts w:hint="eastAsia"/>
          <w:sz w:val="18"/>
          <w:szCs w:val="18"/>
        </w:rPr>
        <w:tab/>
        <w:t>8</w:t>
      </w:r>
      <w:r>
        <w:rPr>
          <w:rFonts w:hint="eastAsia"/>
          <w:sz w:val="18"/>
          <w:szCs w:val="18"/>
        </w:rPr>
        <w:t>桁の数字は</w:t>
      </w:r>
      <w:r w:rsidRPr="00694BCC">
        <w:rPr>
          <w:rFonts w:hint="eastAsia"/>
          <w:sz w:val="18"/>
          <w:szCs w:val="18"/>
        </w:rPr>
        <w:t>リモート接続毎に違う番号を使用します。</w:t>
      </w:r>
    </w:p>
    <w:p w:rsidR="00B35DEC" w:rsidRDefault="00B35DEC" w:rsidP="00694BCC">
      <w:pPr>
        <w:pStyle w:val="23"/>
        <w:tabs>
          <w:tab w:val="left" w:pos="709"/>
        </w:tabs>
        <w:ind w:leftChars="202" w:left="424"/>
        <w:rPr>
          <w:sz w:val="18"/>
          <w:szCs w:val="18"/>
        </w:rPr>
      </w:pPr>
    </w:p>
    <w:p w:rsidR="00B35DEC" w:rsidRPr="00694BCC" w:rsidRDefault="00B35DEC" w:rsidP="00694BCC">
      <w:pPr>
        <w:pStyle w:val="23"/>
        <w:tabs>
          <w:tab w:val="left" w:pos="709"/>
        </w:tabs>
        <w:ind w:leftChars="202" w:left="424"/>
        <w:rPr>
          <w:rFonts w:hAnsi="Arial"/>
          <w:sz w:val="18"/>
          <w:szCs w:val="18"/>
        </w:rPr>
      </w:pPr>
      <w:r>
        <w:rPr>
          <w:rFonts w:hAnsi="Arial"/>
          <w:noProof/>
          <w:sz w:val="18"/>
          <w:szCs w:val="18"/>
        </w:rPr>
        <w:drawing>
          <wp:inline distT="0" distB="0" distL="0" distR="0">
            <wp:extent cx="3305175" cy="2385625"/>
            <wp:effectExtent l="0" t="0" r="0" b="0"/>
            <wp:docPr id="26" name="図 26" descr="C:\Users\intwk\Desktop\codeペー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twk\Desktop\codeページ.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5175" cy="2385625"/>
                    </a:xfrm>
                    <a:prstGeom prst="rect">
                      <a:avLst/>
                    </a:prstGeom>
                    <a:noFill/>
                    <a:ln>
                      <a:noFill/>
                    </a:ln>
                  </pic:spPr>
                </pic:pic>
              </a:graphicData>
            </a:graphic>
          </wp:inline>
        </w:drawing>
      </w:r>
    </w:p>
    <w:p w:rsidR="00CA03B0" w:rsidRDefault="00CA03B0" w:rsidP="00694BCC">
      <w:pPr>
        <w:rPr>
          <w:rFonts w:hAnsi="Arial"/>
        </w:rPr>
      </w:pPr>
    </w:p>
    <w:p w:rsidR="0029234A" w:rsidRPr="00694BCC" w:rsidRDefault="0029234A" w:rsidP="00694BCC">
      <w:pPr>
        <w:rPr>
          <w:rFonts w:hAnsi="Arial"/>
        </w:rPr>
      </w:pPr>
    </w:p>
    <w:p w:rsidR="00B868CA" w:rsidRDefault="00B868CA" w:rsidP="00694BCC">
      <w:pPr>
        <w:pStyle w:val="31"/>
        <w:numPr>
          <w:ilvl w:val="0"/>
          <w:numId w:val="36"/>
        </w:numPr>
        <w:ind w:leftChars="0" w:rightChars="1687" w:right="3543"/>
      </w:pPr>
      <w:r w:rsidRPr="00B35DEC">
        <w:rPr>
          <w:rFonts w:ascii="ＭＳ Ｐゴシック" w:hint="eastAsia"/>
        </w:rPr>
        <w:t>実行ファイルのダウンロードが完了すると、「セキュリティの警告」ダイアログが表示されます。</w:t>
      </w:r>
      <w:r w:rsidRPr="007A2659">
        <w:rPr>
          <w:rFonts w:hint="eastAsia"/>
        </w:rPr>
        <w:t>「実行する」をクリックすると、リモートが開始されます。</w:t>
      </w:r>
      <w:r w:rsidR="006B3DB0">
        <w:rPr>
          <w:rFonts w:ascii="ＭＳ Ｐゴシック"/>
          <w:noProof/>
        </w:rPr>
        <w:drawing>
          <wp:inline distT="0" distB="0" distL="0" distR="0" wp14:anchorId="72CC22B9" wp14:editId="1C5CF54A">
            <wp:extent cx="2571750" cy="1553766"/>
            <wp:effectExtent l="0" t="0" r="0" b="8890"/>
            <wp:docPr id="23" name="図 23" descr="C:\Users\intwk\Desktop\cap\win7_ex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wk\Desktop\cap\win7_ex_.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6245" cy="1556482"/>
                    </a:xfrm>
                    <a:prstGeom prst="rect">
                      <a:avLst/>
                    </a:prstGeom>
                    <a:noFill/>
                    <a:ln>
                      <a:noFill/>
                    </a:ln>
                  </pic:spPr>
                </pic:pic>
              </a:graphicData>
            </a:graphic>
          </wp:inline>
        </w:drawing>
      </w:r>
      <w:r>
        <w:br/>
      </w:r>
    </w:p>
    <w:p w:rsidR="00694BCC" w:rsidRDefault="009036BC" w:rsidP="00694BCC">
      <w:pPr>
        <w:pStyle w:val="31"/>
        <w:ind w:leftChars="0" w:left="420" w:rightChars="1687" w:right="3543"/>
      </w:pPr>
      <w:r>
        <w:rPr>
          <w:noProof/>
        </w:rPr>
        <mc:AlternateContent>
          <mc:Choice Requires="wps">
            <w:drawing>
              <wp:anchor distT="0" distB="0" distL="114300" distR="114300" simplePos="0" relativeHeight="251651072" behindDoc="0" locked="0" layoutInCell="1" allowOverlap="1">
                <wp:simplePos x="0" y="0"/>
                <wp:positionH relativeFrom="column">
                  <wp:posOffset>280035</wp:posOffset>
                </wp:positionH>
                <wp:positionV relativeFrom="paragraph">
                  <wp:posOffset>19050</wp:posOffset>
                </wp:positionV>
                <wp:extent cx="5723890" cy="665480"/>
                <wp:effectExtent l="13335" t="9525" r="15875" b="10795"/>
                <wp:wrapNone/>
                <wp:docPr id="20" name="AutoShape 7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3890" cy="665480"/>
                        </a:xfrm>
                        <a:prstGeom prst="roundRect">
                          <a:avLst>
                            <a:gd name="adj" fmla="val 6681"/>
                          </a:avLst>
                        </a:prstGeom>
                        <a:noFill/>
                        <a:ln w="19050">
                          <a:solidFill>
                            <a:srgbClr val="FF0000"/>
                          </a:solidFill>
                          <a:prstDash val="sysDot"/>
                          <a:round/>
                          <a:headEnd/>
                          <a:tailEnd/>
                        </a:ln>
                        <a:extLst>
                          <a:ext uri="{909E8E84-426E-40DD-AFC4-6F175D3DCCD1}">
                            <a14:hiddenFill xmlns:a14="http://schemas.microsoft.com/office/drawing/2010/main">
                              <a:solidFill>
                                <a:srgbClr val="FF0000"/>
                              </a:solidFill>
                            </a14:hiddenFill>
                          </a:ext>
                        </a:extLst>
                      </wps:spPr>
                      <wps:txbx>
                        <w:txbxContent>
                          <w:p w:rsidR="00A60EFE" w:rsidRPr="007E6C7B" w:rsidRDefault="00A60EFE" w:rsidP="00A60EFE">
                            <w:pPr>
                              <w:spacing w:line="200" w:lineRule="exact"/>
                              <w:rPr>
                                <w:sz w:val="20"/>
                                <w:lang w:val="ja-JP"/>
                              </w:rPr>
                            </w:pPr>
                          </w:p>
                          <w:p w:rsidR="00B868CA" w:rsidRPr="00B868CA" w:rsidRDefault="00694BCC" w:rsidP="00A60EFE">
                            <w:pPr>
                              <w:ind w:leftChars="405" w:left="850" w:rightChars="53" w:right="111"/>
                            </w:pPr>
                            <w:r>
                              <w:rPr>
                                <w:rFonts w:hint="eastAsia"/>
                              </w:rPr>
                              <w:t>ファイルの安全性については「発行元：</w:t>
                            </w:r>
                            <w:r w:rsidR="00620E60">
                              <w:rPr>
                                <w:rFonts w:hint="eastAsia"/>
                              </w:rPr>
                              <w:t>A</w:t>
                            </w:r>
                            <w:r w:rsidR="00620E60">
                              <w:t>SG</w:t>
                            </w:r>
                            <w:r>
                              <w:rPr>
                                <w:rFonts w:hint="eastAsia"/>
                              </w:rPr>
                              <w:t xml:space="preserve"> </w:t>
                            </w:r>
                            <w:r w:rsidR="00620E60">
                              <w:t xml:space="preserve">Technologies </w:t>
                            </w:r>
                            <w:proofErr w:type="spellStart"/>
                            <w:r w:rsidR="00620E60">
                              <w:t>Group,Inc</w:t>
                            </w:r>
                            <w:proofErr w:type="spellEnd"/>
                            <w:r>
                              <w:rPr>
                                <w:rFonts w:hint="eastAsia"/>
                              </w:rPr>
                              <w:t>」</w:t>
                            </w:r>
                            <w:r w:rsidR="00A44D63">
                              <w:rPr>
                                <w:rFonts w:hint="eastAsia"/>
                              </w:rPr>
                              <w:t>または</w:t>
                            </w:r>
                            <w:r w:rsidR="00C20091">
                              <w:rPr>
                                <w:rFonts w:hint="eastAsia"/>
                              </w:rPr>
                              <w:t>、</w:t>
                            </w:r>
                            <w:r w:rsidR="00A44D63">
                              <w:rPr>
                                <w:rFonts w:hint="eastAsia"/>
                              </w:rPr>
                              <w:t>「詳細を表示」</w:t>
                            </w:r>
                            <w:r w:rsidR="00C20091">
                              <w:rPr>
                                <w:rFonts w:hint="eastAsia"/>
                              </w:rPr>
                              <w:t>をクリックして</w:t>
                            </w:r>
                            <w:r>
                              <w:rPr>
                                <w:rFonts w:hint="eastAsia"/>
                              </w:rPr>
                              <w:t>、コードサイニング証明書をご確認ください。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id="AutoShape 705" o:spid="_x0000_s1026" style="position:absolute;left:0;text-align:left;margin-left:22.05pt;margin-top:1.5pt;width:450.7pt;height:5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37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" filled="f" fillcolor="red" strokecolor="red" strokeweight="1.5pt">
                <v:stroke dashstyle="1 1"/>
                <v:textbox inset="5.85pt,.7pt,5.85pt,.7pt">
                  <w:txbxContent>
                    <w:p w:rsidR="00A60EFE" w:rsidRPr="007E6C7B" w:rsidRDefault="00A60EFE" w:rsidP="00A60EFE">
                      <w:pPr>
                        <w:spacing w:line="200" w:lineRule="exact"/>
                        <w:rPr>
                          <w:sz w:val="20"/>
                          <w:lang w:val="ja-JP"/>
                        </w:rPr>
                      </w:pPr>
                    </w:p>
                    <w:p w:rsidR="00B868CA" w:rsidRPr="00B868CA" w:rsidRDefault="00694BCC" w:rsidP="00A60EFE">
                      <w:pPr>
                        <w:ind w:leftChars="405" w:left="850" w:rightChars="53" w:right="111"/>
                      </w:pPr>
                      <w:r>
                        <w:rPr>
                          <w:rFonts w:hint="eastAsia"/>
                        </w:rPr>
                        <w:t>ファイルの安全性については「発行元：</w:t>
                      </w:r>
                      <w:r w:rsidR="00620E60">
                        <w:rPr>
                          <w:rFonts w:hint="eastAsia"/>
                        </w:rPr>
                        <w:t>A</w:t>
                      </w:r>
                      <w:r w:rsidR="00620E60">
                        <w:t>SG</w:t>
                      </w:r>
                      <w:r>
                        <w:rPr>
                          <w:rFonts w:hint="eastAsia"/>
                        </w:rPr>
                        <w:t xml:space="preserve"> </w:t>
                      </w:r>
                      <w:r w:rsidR="00620E60">
                        <w:t xml:space="preserve">Technologies </w:t>
                      </w:r>
                      <w:proofErr w:type="spellStart"/>
                      <w:r w:rsidR="00620E60">
                        <w:t>Group,Inc</w:t>
                      </w:r>
                      <w:proofErr w:type="spellEnd"/>
                      <w:r>
                        <w:rPr>
                          <w:rFonts w:hint="eastAsia"/>
                        </w:rPr>
                        <w:t>」</w:t>
                      </w:r>
                      <w:r w:rsidR="00A44D63">
                        <w:rPr>
                          <w:rFonts w:hint="eastAsia"/>
                        </w:rPr>
                        <w:t>または</w:t>
                      </w:r>
                      <w:r w:rsidR="00C20091">
                        <w:rPr>
                          <w:rFonts w:hint="eastAsia"/>
                        </w:rPr>
                        <w:t>、</w:t>
                      </w:r>
                      <w:r w:rsidR="00A44D63">
                        <w:rPr>
                          <w:rFonts w:hint="eastAsia"/>
                        </w:rPr>
                        <w:t>「詳細を表示」</w:t>
                      </w:r>
                      <w:r w:rsidR="00C20091">
                        <w:rPr>
                          <w:rFonts w:hint="eastAsia"/>
                        </w:rPr>
                        <w:t>をクリックして</w:t>
                      </w:r>
                      <w:r>
                        <w:rPr>
                          <w:rFonts w:hint="eastAsia"/>
                        </w:rPr>
                        <w:t>、コードサイニング証明書をご確認ください。</w:t>
                      </w:r>
                    </w:p>
                  </w:txbxContent>
                </v:textbox>
              </v:roundrect>
            </w:pict>
          </mc:Fallback>
        </mc:AlternateContent>
      </w:r>
    </w:p>
    <w:p w:rsidR="00694BCC" w:rsidRDefault="009036BC" w:rsidP="00694BCC">
      <w:pPr>
        <w:pStyle w:val="31"/>
        <w:ind w:leftChars="0" w:left="420" w:rightChars="1687" w:right="3543"/>
      </w:pPr>
      <w:r>
        <w:rPr>
          <w:noProof/>
        </w:rPr>
        <w:drawing>
          <wp:anchor distT="0" distB="0" distL="114300" distR="114300" simplePos="0" relativeHeight="251674624" behindDoc="0" locked="0" layoutInCell="1" allowOverlap="1">
            <wp:simplePos x="0" y="0"/>
            <wp:positionH relativeFrom="column">
              <wp:posOffset>453390</wp:posOffset>
            </wp:positionH>
            <wp:positionV relativeFrom="paragraph">
              <wp:posOffset>2540</wp:posOffset>
            </wp:positionV>
            <wp:extent cx="335915" cy="352425"/>
            <wp:effectExtent l="0" t="0" r="6985" b="9525"/>
            <wp:wrapNone/>
            <wp:docPr id="74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915" cy="352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4BCC" w:rsidRDefault="00694BCC" w:rsidP="00694BCC">
      <w:pPr>
        <w:pStyle w:val="31"/>
        <w:ind w:leftChars="0" w:left="420" w:rightChars="1687" w:right="3543"/>
      </w:pPr>
    </w:p>
    <w:p w:rsidR="00694BCC" w:rsidRDefault="00694BCC" w:rsidP="00694BCC">
      <w:pPr>
        <w:pStyle w:val="31"/>
        <w:ind w:leftChars="0" w:left="420" w:rightChars="1687" w:right="3543"/>
      </w:pPr>
    </w:p>
    <w:p w:rsidR="00B868CA" w:rsidRPr="006B3DB0" w:rsidRDefault="00694BCC" w:rsidP="00B92B6D">
      <w:pPr>
        <w:pStyle w:val="31"/>
        <w:numPr>
          <w:ilvl w:val="0"/>
          <w:numId w:val="36"/>
        </w:numPr>
        <w:ind w:leftChars="0" w:left="0"/>
        <w:rPr>
          <w:rFonts w:hAnsi="Arial"/>
        </w:rPr>
      </w:pPr>
      <w:r w:rsidRPr="00AC3A63">
        <w:rPr>
          <w:rFonts w:hint="eastAsia"/>
        </w:rPr>
        <w:t>「接続されました」</w:t>
      </w:r>
      <w:r>
        <w:rPr>
          <w:rFonts w:hint="eastAsia"/>
        </w:rPr>
        <w:t>ダイアログが</w:t>
      </w:r>
      <w:r w:rsidRPr="00AC3A63">
        <w:rPr>
          <w:rFonts w:hint="eastAsia"/>
        </w:rPr>
        <w:t>表示されると、オペレータ</w:t>
      </w:r>
      <w:r>
        <w:rPr>
          <w:rFonts w:hint="eastAsia"/>
        </w:rPr>
        <w:t>から</w:t>
      </w:r>
      <w:r w:rsidRPr="00AC3A63">
        <w:rPr>
          <w:rFonts w:hint="eastAsia"/>
        </w:rPr>
        <w:t>リモート接続された状態</w:t>
      </w:r>
      <w:r w:rsidR="006B3DB0">
        <w:rPr>
          <w:rFonts w:hint="eastAsia"/>
        </w:rPr>
        <w:t>です。</w:t>
      </w:r>
      <w:r w:rsidR="00B868CA" w:rsidRPr="0022559E">
        <w:rPr>
          <w:rFonts w:hint="eastAsia"/>
        </w:rPr>
        <w:t>お客さまは</w:t>
      </w:r>
      <w:r w:rsidR="00DF4C41" w:rsidRPr="00DF4C41">
        <w:rPr>
          <w:rFonts w:hint="eastAsia"/>
        </w:rPr>
        <w:t>「キャンセル」</w:t>
      </w:r>
      <w:r w:rsidR="00B868CA" w:rsidRPr="0022559E">
        <w:rPr>
          <w:rFonts w:hint="eastAsia"/>
        </w:rPr>
        <w:t>をクリックすることで、いつでもリモート接続を切断できます。</w:t>
      </w:r>
      <w:r w:rsidR="006B3DB0">
        <w:rPr>
          <w:rFonts w:hAnsi="Arial"/>
          <w:noProof/>
        </w:rPr>
        <w:drawing>
          <wp:inline distT="0" distB="0" distL="0" distR="0" wp14:anchorId="3CB4C187" wp14:editId="7D712D15">
            <wp:extent cx="2324100" cy="1236223"/>
            <wp:effectExtent l="0" t="0" r="0" b="2540"/>
            <wp:docPr id="25" name="図 25" descr="C:\Users\intwk\Desktop\cap\キャンセル.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twk\Desktop\cap\キャンセル.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4100" cy="1236223"/>
                    </a:xfrm>
                    <a:prstGeom prst="rect">
                      <a:avLst/>
                    </a:prstGeom>
                    <a:noFill/>
                    <a:ln>
                      <a:noFill/>
                    </a:ln>
                  </pic:spPr>
                </pic:pic>
              </a:graphicData>
            </a:graphic>
          </wp:inline>
        </w:drawing>
      </w:r>
    </w:p>
    <w:p w:rsidR="00B868CA" w:rsidRDefault="00B868CA" w:rsidP="00B92B6D">
      <w:pPr>
        <w:pStyle w:val="31"/>
        <w:ind w:leftChars="0" w:left="0"/>
        <w:rPr>
          <w:rFonts w:hAnsi="Arial"/>
        </w:rPr>
      </w:pPr>
    </w:p>
    <w:p w:rsidR="006B3DB0" w:rsidRDefault="006B3DB0" w:rsidP="00B92B6D">
      <w:pPr>
        <w:pStyle w:val="31"/>
        <w:ind w:leftChars="0" w:left="0"/>
        <w:rPr>
          <w:rFonts w:hAnsi="Arial"/>
        </w:rPr>
      </w:pPr>
    </w:p>
    <w:p w:rsidR="006B3DB0" w:rsidRDefault="006B3DB0" w:rsidP="00B92B6D">
      <w:pPr>
        <w:pStyle w:val="31"/>
        <w:ind w:leftChars="0" w:left="0"/>
        <w:rPr>
          <w:rFonts w:hAnsi="Arial"/>
        </w:rPr>
      </w:pPr>
    </w:p>
    <w:p w:rsidR="00B868CA" w:rsidRDefault="00B35DEC" w:rsidP="00A60EFE">
      <w:pPr>
        <w:pStyle w:val="31"/>
        <w:ind w:leftChars="0" w:left="0"/>
      </w:pPr>
      <w:r>
        <w:rPr>
          <w:noProof/>
        </w:rPr>
        <mc:AlternateContent>
          <mc:Choice Requires="wps">
            <w:drawing>
              <wp:anchor distT="0" distB="0" distL="114300" distR="114300" simplePos="0" relativeHeight="251649024" behindDoc="0" locked="0" layoutInCell="1" allowOverlap="1" wp14:anchorId="23B8CFAB" wp14:editId="04038B3F">
                <wp:simplePos x="0" y="0"/>
                <wp:positionH relativeFrom="column">
                  <wp:posOffset>4888230</wp:posOffset>
                </wp:positionH>
                <wp:positionV relativeFrom="paragraph">
                  <wp:posOffset>158115</wp:posOffset>
                </wp:positionV>
                <wp:extent cx="427355" cy="316230"/>
                <wp:effectExtent l="0" t="0" r="10795" b="26670"/>
                <wp:wrapNone/>
                <wp:docPr id="17" name="Oval 6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355" cy="31623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68" o:spid="_x0000_s1026" style="position:absolute;left:0;text-align:left;margin-left:384.9pt;margin-top:12.45pt;width:33.65pt;height:24.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" filled="f" strokecolor="red" strokeweight="1.5pt"/>
            </w:pict>
          </mc:Fallback>
        </mc:AlternateContent>
      </w:r>
      <w:r w:rsidR="009036BC">
        <w:rPr>
          <w:noProof/>
        </w:rPr>
        <w:drawing>
          <wp:anchor distT="0" distB="0" distL="114300" distR="114300" simplePos="0" relativeHeight="251648000" behindDoc="0" locked="0" layoutInCell="1" allowOverlap="1" wp14:anchorId="492F128B" wp14:editId="2DE7491F">
            <wp:simplePos x="0" y="0"/>
            <wp:positionH relativeFrom="column">
              <wp:posOffset>4514215</wp:posOffset>
            </wp:positionH>
            <wp:positionV relativeFrom="paragraph">
              <wp:posOffset>158115</wp:posOffset>
            </wp:positionV>
            <wp:extent cx="1285875" cy="771525"/>
            <wp:effectExtent l="0" t="0" r="9525" b="9525"/>
            <wp:wrapSquare wrapText="bothSides"/>
            <wp:docPr id="746" name="図 667" descr="新管理モード終了方法画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67" descr="新管理モード終了方法画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58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6BC">
        <w:rPr>
          <w:noProof/>
        </w:rPr>
        <w:drawing>
          <wp:anchor distT="0" distB="0" distL="114300" distR="114300" simplePos="0" relativeHeight="251650048" behindDoc="0" locked="0" layoutInCell="1" allowOverlap="1" wp14:anchorId="1CECEFF3" wp14:editId="48BDEDE8">
            <wp:simplePos x="0" y="0"/>
            <wp:positionH relativeFrom="column">
              <wp:posOffset>389890</wp:posOffset>
            </wp:positionH>
            <wp:positionV relativeFrom="paragraph">
              <wp:posOffset>205740</wp:posOffset>
            </wp:positionV>
            <wp:extent cx="374015" cy="371475"/>
            <wp:effectExtent l="0" t="0" r="6985" b="9525"/>
            <wp:wrapNone/>
            <wp:docPr id="745" name="図 22" descr="\\NTRJ\ntrj\NTR_Team\個人別領域\T.Suzuki\tools\Image\アイコン\onebit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2" descr="\\NTRJ\ntrj\NTR_Team\個人別領域\T.Suzuki\tools\Image\アイコン\onebit_3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01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6BC">
        <w:rPr>
          <w:noProof/>
        </w:rPr>
        <mc:AlternateContent>
          <mc:Choice Requires="wps">
            <w:drawing>
              <wp:anchor distT="0" distB="0" distL="114300" distR="114300" simplePos="0" relativeHeight="251644928" behindDoc="0" locked="0" layoutInCell="1" allowOverlap="1" wp14:anchorId="395CB2B3" wp14:editId="34405991">
                <wp:simplePos x="0" y="0"/>
                <wp:positionH relativeFrom="column">
                  <wp:posOffset>280035</wp:posOffset>
                </wp:positionH>
                <wp:positionV relativeFrom="paragraph">
                  <wp:posOffset>36195</wp:posOffset>
                </wp:positionV>
                <wp:extent cx="5751830" cy="1055370"/>
                <wp:effectExtent l="13335" t="17145" r="16510" b="13335"/>
                <wp:wrapNone/>
                <wp:docPr id="18" name="AutoShap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1830" cy="1055370"/>
                        </a:xfrm>
                        <a:prstGeom prst="roundRect">
                          <a:avLst>
                            <a:gd name="adj" fmla="val 4676"/>
                          </a:avLst>
                        </a:prstGeom>
                        <a:noFill/>
                        <a:ln w="1905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txbx>
                        <w:txbxContent>
                          <w:p w:rsidR="00341593" w:rsidRPr="007E6C7B" w:rsidRDefault="00341593" w:rsidP="00621380">
                            <w:pPr>
                              <w:spacing w:line="200" w:lineRule="exact"/>
                              <w:rPr>
                                <w:sz w:val="20"/>
                                <w:lang w:val="ja-JP"/>
                              </w:rPr>
                            </w:pPr>
                          </w:p>
                          <w:p w:rsidR="00341593" w:rsidRPr="00A60EFE" w:rsidRDefault="00341593" w:rsidP="00A60EFE">
                            <w:pPr>
                              <w:ind w:leftChars="405" w:left="850" w:rightChars="1261" w:right="2648"/>
                            </w:pPr>
                            <w:r w:rsidRPr="00A60EFE">
                              <w:rPr>
                                <w:rFonts w:hint="eastAsia"/>
                                <w:lang w:val="ja-JP"/>
                              </w:rPr>
                              <w:t>全ての接続方法共通で</w:t>
                            </w:r>
                            <w:r w:rsidRPr="00A60EFE">
                              <w:rPr>
                                <w:rFonts w:hint="eastAsia"/>
                              </w:rPr>
                              <w:t>｢</w:t>
                            </w:r>
                            <w:r w:rsidRPr="00A60EFE">
                              <w:rPr>
                                <w:rFonts w:hint="eastAsia"/>
                                <w:lang w:val="ja-JP"/>
                              </w:rPr>
                              <w:t>顧客のコンピュータを管理する</w:t>
                            </w:r>
                            <w:r w:rsidRPr="00A60EFE">
                              <w:rPr>
                                <w:rFonts w:hint="eastAsia"/>
                              </w:rPr>
                              <w:t>｣</w:t>
                            </w:r>
                            <w:r w:rsidRPr="00A60EFE">
                              <w:rPr>
                                <w:rFonts w:hint="eastAsia"/>
                                <w:lang w:val="ja-JP"/>
                              </w:rPr>
                              <w:t>モードで接続の場合は、タスクトレイ上の</w:t>
                            </w:r>
                            <w:r w:rsidRPr="00A60EFE">
                              <w:rPr>
                                <w:rFonts w:cs="Arial"/>
                              </w:rPr>
                              <w:t>NTRsupport</w:t>
                            </w:r>
                            <w:r w:rsidRPr="00A60EFE">
                              <w:rPr>
                                <w:rFonts w:hint="eastAsia"/>
                                <w:lang w:val="ja-JP"/>
                              </w:rPr>
                              <w:t>アイコンを右クリックして「</w:t>
                            </w:r>
                            <w:r w:rsidRPr="00A60EFE">
                              <w:rPr>
                                <w:rFonts w:cs="Arial" w:hint="eastAsia"/>
                              </w:rPr>
                              <w:t>中止</w:t>
                            </w:r>
                            <w:r w:rsidRPr="00A60EFE">
                              <w:rPr>
                                <w:rFonts w:hint="eastAsia"/>
                                <w:lang w:val="ja-JP"/>
                              </w:rPr>
                              <w:t>」を選択すると、リモート接続を切断できます。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id="AutoShape 303" o:spid="_x0000_s1027" style="position:absolute;margin-left:22.05pt;margin-top:2.85pt;width:452.9pt;height:83.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0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" filled="f" strokecolor="red" strokeweight="1.5pt">
                <v:stroke dashstyle="1 1"/>
                <v:textbox inset="5.85pt,.7pt,5.85pt,.7pt">
                  <w:txbxContent>
                    <w:p w:rsidR="00341593" w:rsidRPr="007E6C7B" w:rsidRDefault="00341593" w:rsidP="00621380">
                      <w:pPr>
                        <w:spacing w:line="200" w:lineRule="exact"/>
                        <w:rPr>
                          <w:sz w:val="20"/>
                          <w:lang w:val="ja-JP"/>
                        </w:rPr>
                      </w:pPr>
                    </w:p>
                    <w:p w:rsidR="00341593" w:rsidRPr="00A60EFE" w:rsidRDefault="00341593" w:rsidP="00A60EFE">
                      <w:pPr>
                        <w:ind w:leftChars="405" w:left="850" w:rightChars="1261" w:right="2648"/>
                      </w:pPr>
                      <w:r w:rsidRPr="00A60EFE">
                        <w:rPr>
                          <w:rFonts w:hint="eastAsia"/>
                          <w:lang w:val="ja-JP"/>
                        </w:rPr>
                        <w:t>全ての接続方法共通で</w:t>
                      </w:r>
                      <w:r w:rsidRPr="00A60EFE">
                        <w:rPr>
                          <w:rFonts w:hint="eastAsia"/>
                        </w:rPr>
                        <w:t>｢</w:t>
                      </w:r>
                      <w:r w:rsidRPr="00A60EFE">
                        <w:rPr>
                          <w:rFonts w:hint="eastAsia"/>
                          <w:lang w:val="ja-JP"/>
                        </w:rPr>
                        <w:t>顧客のコンピュータを管理する</w:t>
                      </w:r>
                      <w:r w:rsidRPr="00A60EFE">
                        <w:rPr>
                          <w:rFonts w:hint="eastAsia"/>
                        </w:rPr>
                        <w:t>｣</w:t>
                      </w:r>
                      <w:r w:rsidRPr="00A60EFE">
                        <w:rPr>
                          <w:rFonts w:hint="eastAsia"/>
                          <w:lang w:val="ja-JP"/>
                        </w:rPr>
                        <w:t>モードで接続の場合は、タスクトレイ上の</w:t>
                      </w:r>
                      <w:r w:rsidRPr="00A60EFE">
                        <w:rPr>
                          <w:rFonts w:cs="Arial"/>
                        </w:rPr>
                        <w:t>NTRsupport</w:t>
                      </w:r>
                      <w:r w:rsidRPr="00A60EFE">
                        <w:rPr>
                          <w:rFonts w:hint="eastAsia"/>
                          <w:lang w:val="ja-JP"/>
                        </w:rPr>
                        <w:t>アイコンを右クリックして「</w:t>
                      </w:r>
                      <w:r w:rsidRPr="00A60EFE">
                        <w:rPr>
                          <w:rFonts w:cs="Arial" w:hint="eastAsia"/>
                        </w:rPr>
                        <w:t>中止</w:t>
                      </w:r>
                      <w:r w:rsidRPr="00A60EFE">
                        <w:rPr>
                          <w:rFonts w:hint="eastAsia"/>
                          <w:lang w:val="ja-JP"/>
                        </w:rPr>
                        <w:t>」を選択すると、リモート接続を切断できます。</w:t>
                      </w:r>
                    </w:p>
                  </w:txbxContent>
                </v:textbox>
              </v:roundrect>
            </w:pict>
          </mc:Fallback>
        </mc:AlternateContent>
      </w:r>
    </w:p>
    <w:p w:rsidR="00B868CA" w:rsidRDefault="00B868CA" w:rsidP="008A0705">
      <w:pPr>
        <w:pStyle w:val="32"/>
        <w:ind w:left="4"/>
      </w:pPr>
    </w:p>
    <w:p w:rsidR="006B3DB0" w:rsidRDefault="006B3DB0" w:rsidP="008A0705">
      <w:pPr>
        <w:pStyle w:val="32"/>
        <w:ind w:left="4"/>
      </w:pPr>
    </w:p>
    <w:p w:rsidR="006B3DB0" w:rsidRPr="006B3DB0" w:rsidRDefault="006B3DB0" w:rsidP="008A0705">
      <w:pPr>
        <w:pStyle w:val="32"/>
        <w:ind w:left="4"/>
      </w:pPr>
    </w:p>
    <w:p w:rsidR="00B868CA" w:rsidRDefault="00B868CA" w:rsidP="008A0705">
      <w:pPr>
        <w:pStyle w:val="32"/>
        <w:ind w:left="4"/>
      </w:pPr>
    </w:p>
    <w:p w:rsidR="00F101B1" w:rsidRDefault="00F101B1" w:rsidP="008A0705">
      <w:pPr>
        <w:pStyle w:val="32"/>
        <w:ind w:left="4"/>
      </w:pPr>
    </w:p>
    <w:p w:rsidR="00694BCC" w:rsidRDefault="00694BCC" w:rsidP="008A0705">
      <w:pPr>
        <w:pStyle w:val="32"/>
        <w:ind w:left="4"/>
      </w:pPr>
    </w:p>
    <w:p w:rsidR="0005114B" w:rsidRDefault="0005114B" w:rsidP="008A0705">
      <w:pPr>
        <w:pStyle w:val="32"/>
        <w:ind w:left="4"/>
      </w:pPr>
    </w:p>
    <w:p w:rsidR="00CC1B4D" w:rsidRDefault="00B868CA">
      <w:pPr>
        <w:pStyle w:val="21"/>
      </w:pPr>
      <w:r>
        <w:rPr>
          <w:rFonts w:hint="eastAsia"/>
        </w:rPr>
        <w:t>実行ファイルを事前にダウンロードしての、</w:t>
      </w:r>
      <w:r w:rsidR="00B517D1">
        <w:t>セッション</w:t>
      </w:r>
      <w:r>
        <w:rPr>
          <w:rFonts w:hint="eastAsia"/>
        </w:rPr>
        <w:t>割当での接続</w:t>
      </w:r>
    </w:p>
    <w:p w:rsidR="00F101B1" w:rsidRPr="007A2659" w:rsidRDefault="008104D3" w:rsidP="001D6611">
      <w:pPr>
        <w:rPr>
          <w:rFonts w:ascii="Arial" w:hAnsi="Arial" w:cs="Arial"/>
        </w:rPr>
      </w:pPr>
      <w:r>
        <w:rPr>
          <w:rFonts w:hint="eastAsia"/>
        </w:rPr>
        <w:t>ウェブページ内へセッション番号を入力する方法の他に、実行ファイルを先にダウンロード</w:t>
      </w:r>
      <w:r w:rsidR="00694BCC">
        <w:rPr>
          <w:rFonts w:hint="eastAsia"/>
        </w:rPr>
        <w:t>してリモート接続</w:t>
      </w:r>
      <w:r>
        <w:rPr>
          <w:rFonts w:hint="eastAsia"/>
        </w:rPr>
        <w:t>する方法があります。</w:t>
      </w:r>
    </w:p>
    <w:p w:rsidR="00853710" w:rsidRDefault="00853710" w:rsidP="001D6611"/>
    <w:p w:rsidR="008104D3" w:rsidRDefault="008104D3" w:rsidP="006B3DB0">
      <w:pPr>
        <w:pStyle w:val="ac"/>
        <w:numPr>
          <w:ilvl w:val="0"/>
          <w:numId w:val="37"/>
        </w:numPr>
        <w:tabs>
          <w:tab w:val="left" w:pos="5812"/>
        </w:tabs>
        <w:ind w:leftChars="0" w:rightChars="134" w:right="281"/>
      </w:pPr>
      <w:r>
        <w:rPr>
          <w:rFonts w:hint="eastAsia"/>
        </w:rPr>
        <w:t>サポート企業から</w:t>
      </w:r>
      <w:r w:rsidRPr="0022559E">
        <w:rPr>
          <w:rFonts w:hint="eastAsia"/>
        </w:rPr>
        <w:t>案内されている</w:t>
      </w:r>
      <w:r>
        <w:rPr>
          <w:rFonts w:hint="eastAsia"/>
        </w:rPr>
        <w:t>、リモート接続の入口</w:t>
      </w:r>
      <w:r w:rsidR="00BC15E0">
        <w:rPr>
          <w:rFonts w:hint="eastAsia"/>
        </w:rPr>
        <w:t>の</w:t>
      </w:r>
      <w:r>
        <w:rPr>
          <w:rFonts w:hint="eastAsia"/>
        </w:rPr>
        <w:t>ウェブページをブラウザで開きます。ページ内に設置されている実行ファイル取得用のリンクをクリックするとダウンロード</w:t>
      </w:r>
      <w:r w:rsidR="00BC15E0">
        <w:rPr>
          <w:rFonts w:hint="eastAsia"/>
        </w:rPr>
        <w:t>が</w:t>
      </w:r>
      <w:r>
        <w:rPr>
          <w:rFonts w:hint="eastAsia"/>
        </w:rPr>
        <w:t>開始</w:t>
      </w:r>
      <w:r w:rsidR="00BC15E0">
        <w:rPr>
          <w:rFonts w:hint="eastAsia"/>
        </w:rPr>
        <w:t>されます</w:t>
      </w:r>
      <w:r>
        <w:rPr>
          <w:rFonts w:hint="eastAsia"/>
        </w:rPr>
        <w:t>。</w:t>
      </w:r>
    </w:p>
    <w:p w:rsidR="008104D3" w:rsidRDefault="008104D3" w:rsidP="001D6611"/>
    <w:p w:rsidR="006B2D77" w:rsidRPr="00B35DEC" w:rsidRDefault="008104D3" w:rsidP="00B868CA">
      <w:pPr>
        <w:pStyle w:val="32"/>
        <w:numPr>
          <w:ilvl w:val="0"/>
          <w:numId w:val="37"/>
        </w:numPr>
        <w:rPr>
          <w:rFonts w:ascii="Arial" w:hAnsi="Arial" w:cs="Arial"/>
        </w:rPr>
      </w:pPr>
      <w:r>
        <w:rPr>
          <w:rFonts w:hint="eastAsia"/>
        </w:rPr>
        <w:t>ダウンロードが完了</w:t>
      </w:r>
      <w:r w:rsidR="006B2D77">
        <w:rPr>
          <w:rFonts w:hint="eastAsia"/>
        </w:rPr>
        <w:t>すると</w:t>
      </w:r>
      <w:r w:rsidR="00B35DEC">
        <w:rPr>
          <w:rFonts w:hint="eastAsia"/>
        </w:rPr>
        <w:t>下図のような</w:t>
      </w:r>
      <w:r w:rsidR="006B2D77">
        <w:rPr>
          <w:rFonts w:hint="eastAsia"/>
        </w:rPr>
        <w:t>表示</w:t>
      </w:r>
      <w:r w:rsidR="00B35DEC">
        <w:rPr>
          <w:rFonts w:hint="eastAsia"/>
        </w:rPr>
        <w:t>が出ます</w:t>
      </w:r>
      <w:r w:rsidR="006B2D77">
        <w:rPr>
          <w:rFonts w:hint="eastAsia"/>
        </w:rPr>
        <w:t>。</w:t>
      </w:r>
      <w:r w:rsidR="006B2D77">
        <w:br/>
      </w:r>
      <w:r w:rsidR="006B2D77">
        <w:rPr>
          <w:rFonts w:hint="eastAsia"/>
        </w:rPr>
        <w:t>「実行する」をクリックすると、セッション番号を入力するウィンドウが表示されます。</w:t>
      </w:r>
      <w:r w:rsidR="0096469F">
        <w:br/>
      </w:r>
    </w:p>
    <w:p w:rsidR="00B35DEC" w:rsidRPr="006B2D77" w:rsidRDefault="0096469F" w:rsidP="00B35DEC">
      <w:pPr>
        <w:pStyle w:val="32"/>
        <w:rPr>
          <w:rFonts w:ascii="Arial" w:hAnsi="Arial" w:cs="Arial"/>
        </w:rPr>
      </w:pPr>
      <w:r>
        <w:rPr>
          <w:rFonts w:ascii="Arial" w:hAnsi="Arial" w:cs="Arial"/>
          <w:noProof/>
        </w:rPr>
        <w:drawing>
          <wp:inline distT="0" distB="0" distL="0" distR="0">
            <wp:extent cx="6030595" cy="314093"/>
            <wp:effectExtent l="0" t="0" r="0" b="0"/>
            <wp:docPr id="27" name="図 27" descr="C:\Users\intwk\Deskto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twk\Desktop\1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0595" cy="314093"/>
                    </a:xfrm>
                    <a:prstGeom prst="rect">
                      <a:avLst/>
                    </a:prstGeom>
                    <a:noFill/>
                    <a:ln>
                      <a:noFill/>
                    </a:ln>
                  </pic:spPr>
                </pic:pic>
              </a:graphicData>
            </a:graphic>
          </wp:inline>
        </w:drawing>
      </w:r>
    </w:p>
    <w:p w:rsidR="00853710" w:rsidRDefault="00853710" w:rsidP="001D6611"/>
    <w:p w:rsidR="00BC15E0" w:rsidRDefault="00BC15E0" w:rsidP="001D6611"/>
    <w:p w:rsidR="00B92B6D" w:rsidRDefault="00B92B6D" w:rsidP="0063280D">
      <w:pPr>
        <w:pStyle w:val="32"/>
        <w:numPr>
          <w:ilvl w:val="0"/>
          <w:numId w:val="37"/>
        </w:numPr>
        <w:rPr>
          <w:rFonts w:ascii="Arial" w:hAnsi="Arial" w:cs="Arial"/>
        </w:rPr>
      </w:pPr>
      <w:r w:rsidRPr="00C949EB">
        <w:rPr>
          <w:rFonts w:hint="eastAsia"/>
        </w:rPr>
        <w:t>オペレータから伝えられた</w:t>
      </w:r>
      <w:r w:rsidR="005250F8">
        <w:rPr>
          <w:rFonts w:hint="eastAsia"/>
        </w:rPr>
        <w:t>8</w:t>
      </w:r>
      <w:r w:rsidRPr="00C949EB">
        <w:rPr>
          <w:rFonts w:hint="eastAsia"/>
        </w:rPr>
        <w:t>桁の</w:t>
      </w:r>
      <w:r w:rsidR="008104D3">
        <w:rPr>
          <w:rFonts w:hint="eastAsia"/>
        </w:rPr>
        <w:t>「セッション番号」</w:t>
      </w:r>
      <w:r w:rsidRPr="00C949EB">
        <w:rPr>
          <w:rFonts w:hint="eastAsia"/>
        </w:rPr>
        <w:t>を入力し、「承諾」ボタンをクリックし</w:t>
      </w:r>
      <w:r w:rsidR="008104D3">
        <w:rPr>
          <w:rFonts w:hint="eastAsia"/>
        </w:rPr>
        <w:t>ます</w:t>
      </w:r>
      <w:r w:rsidRPr="00C949EB">
        <w:rPr>
          <w:rFonts w:hint="eastAsia"/>
        </w:rPr>
        <w:t>。</w:t>
      </w:r>
      <w:r w:rsidR="00BC15E0">
        <w:br/>
      </w:r>
      <w:r w:rsidRPr="00C949EB">
        <w:rPr>
          <w:rFonts w:hint="eastAsia"/>
        </w:rPr>
        <w:t>「承諾」をクリックすることで、リモート</w:t>
      </w:r>
      <w:r w:rsidR="008104D3">
        <w:rPr>
          <w:rFonts w:hint="eastAsia"/>
        </w:rPr>
        <w:t>接続</w:t>
      </w:r>
      <w:r w:rsidRPr="00C949EB">
        <w:rPr>
          <w:rFonts w:hint="eastAsia"/>
        </w:rPr>
        <w:t>を</w:t>
      </w:r>
      <w:r w:rsidR="008104D3">
        <w:rPr>
          <w:rFonts w:hint="eastAsia"/>
        </w:rPr>
        <w:t>承認</w:t>
      </w:r>
      <w:r w:rsidRPr="00C949EB">
        <w:rPr>
          <w:rFonts w:hint="eastAsia"/>
        </w:rPr>
        <w:t>したこと</w:t>
      </w:r>
      <w:r w:rsidR="008104D3">
        <w:rPr>
          <w:rFonts w:hint="eastAsia"/>
        </w:rPr>
        <w:t>と</w:t>
      </w:r>
      <w:r w:rsidRPr="00C949EB">
        <w:rPr>
          <w:rFonts w:hint="eastAsia"/>
        </w:rPr>
        <w:t>なります。</w:t>
      </w:r>
      <w:r>
        <w:br/>
      </w:r>
      <w:r w:rsidR="008104D3">
        <w:rPr>
          <w:rFonts w:hint="eastAsia"/>
        </w:rPr>
        <w:t>承認後、「接続されました」というダイアログが表示され、リモート接続が確立されます。</w:t>
      </w:r>
      <w:r>
        <w:br/>
      </w:r>
    </w:p>
    <w:p w:rsidR="00BC15E0" w:rsidRDefault="0096469F" w:rsidP="00BC15E0">
      <w:pPr>
        <w:pStyle w:val="32"/>
        <w:rPr>
          <w:rFonts w:ascii="Arial" w:hAnsi="Arial" w:cs="Arial"/>
        </w:rPr>
      </w:pPr>
      <w:r>
        <w:rPr>
          <w:rFonts w:ascii="Arial" w:hAnsi="Arial" w:cs="Arial"/>
          <w:noProof/>
        </w:rPr>
        <w:lastRenderedPageBreak/>
        <w:drawing>
          <wp:inline distT="0" distB="0" distL="0" distR="0">
            <wp:extent cx="2686050" cy="1708532"/>
            <wp:effectExtent l="0" t="0" r="0" b="6350"/>
            <wp:docPr id="28" name="図 28" descr="C:\Users\intwk\Desktop\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twk\Desktop\2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86050" cy="1708532"/>
                    </a:xfrm>
                    <a:prstGeom prst="rect">
                      <a:avLst/>
                    </a:prstGeom>
                    <a:noFill/>
                    <a:ln>
                      <a:noFill/>
                    </a:ln>
                  </pic:spPr>
                </pic:pic>
              </a:graphicData>
            </a:graphic>
          </wp:inline>
        </w:drawing>
      </w:r>
    </w:p>
    <w:p w:rsidR="00BC15E0" w:rsidRPr="00E46573" w:rsidRDefault="00BC15E0" w:rsidP="00BC15E0">
      <w:pPr>
        <w:pStyle w:val="32"/>
        <w:rPr>
          <w:rFonts w:ascii="Arial" w:hAnsi="Arial" w:cs="Arial"/>
        </w:rPr>
      </w:pPr>
    </w:p>
    <w:p w:rsidR="00CC1B4D" w:rsidRDefault="00AC3A63">
      <w:pPr>
        <w:pStyle w:val="21"/>
      </w:pPr>
      <w:r w:rsidRPr="00F45EBC">
        <w:rPr>
          <w:rFonts w:hint="eastAsia"/>
        </w:rPr>
        <w:t>セッション割当用メールによる接続</w:t>
      </w:r>
    </w:p>
    <w:p w:rsidR="0096469F" w:rsidRDefault="00AF5694" w:rsidP="0096469F">
      <w:pPr>
        <w:pStyle w:val="ac"/>
        <w:numPr>
          <w:ilvl w:val="0"/>
          <w:numId w:val="42"/>
        </w:numPr>
        <w:ind w:leftChars="0"/>
      </w:pPr>
      <w:r w:rsidRPr="00371C10">
        <w:rPr>
          <w:rFonts w:hint="eastAsia"/>
        </w:rPr>
        <w:t>オペレータより、</w:t>
      </w:r>
      <w:r w:rsidR="0096469F">
        <w:rPr>
          <w:rFonts w:hint="eastAsia"/>
        </w:rPr>
        <w:t>下</w:t>
      </w:r>
      <w:r w:rsidRPr="00371C10">
        <w:rPr>
          <w:rFonts w:hint="eastAsia"/>
        </w:rPr>
        <w:t>の</w:t>
      </w:r>
      <w:r w:rsidR="003E20E4">
        <w:rPr>
          <w:rFonts w:hint="eastAsia"/>
        </w:rPr>
        <w:t>ような</w:t>
      </w:r>
      <w:r w:rsidRPr="00371C10">
        <w:rPr>
          <w:rFonts w:hint="eastAsia"/>
        </w:rPr>
        <w:t>内容のメールを</w:t>
      </w:r>
      <w:r>
        <w:rPr>
          <w:rFonts w:hint="eastAsia"/>
        </w:rPr>
        <w:t>受信し</w:t>
      </w:r>
      <w:r w:rsidRPr="00371C10">
        <w:rPr>
          <w:rFonts w:hint="eastAsia"/>
        </w:rPr>
        <w:t>ます。サポートを受ける際は、メールに記載されている有効期限内に、</w:t>
      </w:r>
      <w:r>
        <w:rPr>
          <w:rFonts w:hint="eastAsia"/>
        </w:rPr>
        <w:t>該当のリンク</w:t>
      </w:r>
      <w:r w:rsidRPr="00371C10">
        <w:rPr>
          <w:rFonts w:hint="eastAsia"/>
        </w:rPr>
        <w:t>をクリックしてください。</w:t>
      </w:r>
      <w:r w:rsidR="0096469F">
        <w:br/>
      </w:r>
    </w:p>
    <w:p w:rsidR="006D069A" w:rsidRDefault="0096469F" w:rsidP="00AF5694">
      <w:r>
        <w:rPr>
          <w:noProof/>
        </w:rPr>
        <w:drawing>
          <wp:inline distT="0" distB="0" distL="0" distR="0" wp14:anchorId="60D9444C" wp14:editId="0A1E0409">
            <wp:extent cx="3629025" cy="1314450"/>
            <wp:effectExtent l="0" t="0" r="9525" b="0"/>
            <wp:docPr id="30" name="図 30" descr="C:\Users\intwk\Desktop\メールリモー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ntwk\Desktop\メールリモート.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29025" cy="1314450"/>
                    </a:xfrm>
                    <a:prstGeom prst="rect">
                      <a:avLst/>
                    </a:prstGeom>
                    <a:noFill/>
                    <a:ln>
                      <a:noFill/>
                    </a:ln>
                  </pic:spPr>
                </pic:pic>
              </a:graphicData>
            </a:graphic>
          </wp:inline>
        </w:drawing>
      </w:r>
      <w:r>
        <w:rPr>
          <w:rFonts w:hint="eastAsia"/>
        </w:rPr>
        <w:br/>
      </w:r>
    </w:p>
    <w:p w:rsidR="00AF5694" w:rsidRDefault="00AF5694" w:rsidP="00AF5694">
      <w:pPr>
        <w:pStyle w:val="ac"/>
        <w:numPr>
          <w:ilvl w:val="0"/>
          <w:numId w:val="42"/>
        </w:numPr>
        <w:ind w:leftChars="0"/>
      </w:pPr>
      <w:r w:rsidRPr="000A0AC9">
        <w:rPr>
          <w:rFonts w:hint="eastAsia"/>
        </w:rPr>
        <w:t>クリックすると</w:t>
      </w:r>
      <w:r w:rsidR="009C2A9F">
        <w:rPr>
          <w:rFonts w:hint="eastAsia"/>
        </w:rPr>
        <w:t>EXE</w:t>
      </w:r>
      <w:r w:rsidR="009C2A9F">
        <w:rPr>
          <w:rFonts w:hint="eastAsia"/>
        </w:rPr>
        <w:t>の実行を求める画面が表示されます。</w:t>
      </w:r>
      <w:r w:rsidRPr="000A0AC9">
        <w:rPr>
          <w:rFonts w:hint="eastAsia"/>
        </w:rPr>
        <w:t>リモート接続を許可する場合は、</w:t>
      </w:r>
      <w:r w:rsidR="00673EFC">
        <w:rPr>
          <w:rFonts w:hint="eastAsia"/>
        </w:rPr>
        <w:t xml:space="preserve">　　</w:t>
      </w:r>
      <w:r w:rsidRPr="000A0AC9">
        <w:rPr>
          <w:rFonts w:hint="eastAsia"/>
        </w:rPr>
        <w:t>「実行」をクリックしてください。</w:t>
      </w:r>
    </w:p>
    <w:p w:rsidR="00AF5694" w:rsidRDefault="00AF5694" w:rsidP="00AF5694">
      <w:pPr>
        <w:pStyle w:val="ac"/>
      </w:pPr>
    </w:p>
    <w:p w:rsidR="000637D0" w:rsidRDefault="009C2A9F" w:rsidP="00AF5694">
      <w:r>
        <w:rPr>
          <w:noProof/>
        </w:rPr>
        <w:drawing>
          <wp:inline distT="0" distB="0" distL="0" distR="0">
            <wp:extent cx="5772150" cy="571500"/>
            <wp:effectExtent l="0" t="0" r="0" b="0"/>
            <wp:docPr id="31" name="図 31" descr="C:\Users\intwk\Desktop\win10_メールリモートexe実行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ntwk\Desktop\win10_メールリモートexe実行 (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2150" cy="571500"/>
                    </a:xfrm>
                    <a:prstGeom prst="rect">
                      <a:avLst/>
                    </a:prstGeom>
                    <a:noFill/>
                    <a:ln>
                      <a:noFill/>
                    </a:ln>
                  </pic:spPr>
                </pic:pic>
              </a:graphicData>
            </a:graphic>
          </wp:inline>
        </w:drawing>
      </w:r>
    </w:p>
    <w:p w:rsidR="009C2A9F" w:rsidRDefault="009C2A9F" w:rsidP="00AF5694"/>
    <w:p w:rsidR="009C2A9F" w:rsidRPr="009C2A9F" w:rsidRDefault="009C2A9F" w:rsidP="00AF5694"/>
    <w:p w:rsidR="00AF5694" w:rsidRDefault="00AF5694" w:rsidP="00AF5694">
      <w:pPr>
        <w:pStyle w:val="32"/>
        <w:numPr>
          <w:ilvl w:val="0"/>
          <w:numId w:val="42"/>
        </w:numPr>
      </w:pPr>
      <w:r w:rsidRPr="000A0AC9">
        <w:rPr>
          <w:rFonts w:hint="eastAsia"/>
        </w:rPr>
        <w:t>「接続されました」と表示されると、オペレータ</w:t>
      </w:r>
      <w:r>
        <w:rPr>
          <w:rFonts w:hint="eastAsia"/>
        </w:rPr>
        <w:t>から</w:t>
      </w:r>
      <w:r w:rsidRPr="000A0AC9">
        <w:rPr>
          <w:rFonts w:hint="eastAsia"/>
        </w:rPr>
        <w:t>リモート接続された状態</w:t>
      </w:r>
      <w:r>
        <w:rPr>
          <w:rFonts w:hint="eastAsia"/>
        </w:rPr>
        <w:t>となります</w:t>
      </w:r>
      <w:r w:rsidRPr="000A0AC9">
        <w:rPr>
          <w:rFonts w:hint="eastAsia"/>
        </w:rPr>
        <w:t>。</w:t>
      </w:r>
      <w:r w:rsidR="006D069A">
        <w:br/>
      </w:r>
      <w:r w:rsidRPr="006B3103">
        <w:rPr>
          <w:rFonts w:hint="eastAsia"/>
        </w:rPr>
        <w:t>お客さまは</w:t>
      </w:r>
      <w:r w:rsidR="00DF4C41" w:rsidRPr="00DF4C41">
        <w:rPr>
          <w:rFonts w:hint="eastAsia"/>
        </w:rPr>
        <w:t>「キャンセル」</w:t>
      </w:r>
      <w:r w:rsidRPr="006B3103">
        <w:rPr>
          <w:rFonts w:hint="eastAsia"/>
        </w:rPr>
        <w:t>をクリックすることで、いつでもリモート接続を切断できます。</w:t>
      </w:r>
    </w:p>
    <w:p w:rsidR="00AF5694" w:rsidRDefault="00AF5694" w:rsidP="00AF5694">
      <w:pPr>
        <w:pStyle w:val="ac"/>
        <w:ind w:leftChars="0" w:left="420"/>
      </w:pPr>
    </w:p>
    <w:p w:rsidR="00BC15E0" w:rsidRPr="00673EFC" w:rsidRDefault="00673EFC" w:rsidP="008A0705">
      <w:pPr>
        <w:pStyle w:val="32"/>
        <w:ind w:left="4"/>
      </w:pPr>
      <w:r>
        <w:rPr>
          <w:noProof/>
        </w:rPr>
        <w:drawing>
          <wp:inline distT="0" distB="0" distL="0" distR="0">
            <wp:extent cx="2686050" cy="1428750"/>
            <wp:effectExtent l="0" t="0" r="0" b="0"/>
            <wp:docPr id="704" name="図 704" descr="C:\Users\intwk\Desktop\cap\キャンセル.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ntwk\Desktop\cap\キャンセル.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6050" cy="1428750"/>
                    </a:xfrm>
                    <a:prstGeom prst="rect">
                      <a:avLst/>
                    </a:prstGeom>
                    <a:noFill/>
                    <a:ln>
                      <a:noFill/>
                    </a:ln>
                  </pic:spPr>
                </pic:pic>
              </a:graphicData>
            </a:graphic>
          </wp:inline>
        </w:drawing>
      </w:r>
    </w:p>
    <w:p w:rsidR="0029234A" w:rsidRDefault="0029234A" w:rsidP="008A0705">
      <w:pPr>
        <w:pStyle w:val="32"/>
        <w:ind w:left="4"/>
      </w:pPr>
    </w:p>
    <w:p w:rsidR="00E42BB4" w:rsidRDefault="00E42BB4" w:rsidP="008A0705">
      <w:pPr>
        <w:pStyle w:val="32"/>
        <w:ind w:left="4"/>
      </w:pPr>
    </w:p>
    <w:p w:rsidR="00CC1B4D" w:rsidRDefault="00BB60D2">
      <w:pPr>
        <w:pStyle w:val="21"/>
      </w:pPr>
      <w:r>
        <w:rPr>
          <w:rFonts w:hint="eastAsia"/>
        </w:rPr>
        <w:lastRenderedPageBreak/>
        <w:t>テキストチャット</w:t>
      </w:r>
      <w:r w:rsidR="00200CD3">
        <w:rPr>
          <w:rFonts w:hint="eastAsia"/>
        </w:rPr>
        <w:t>から</w:t>
      </w:r>
      <w:r>
        <w:rPr>
          <w:rFonts w:hint="eastAsia"/>
        </w:rPr>
        <w:t>の接続</w:t>
      </w:r>
    </w:p>
    <w:p w:rsidR="00AB0F45" w:rsidRPr="000E6DFE" w:rsidRDefault="00AB0F45" w:rsidP="001D6611">
      <w:pPr>
        <w:rPr>
          <w:rFonts w:hAnsi="Arial"/>
        </w:rPr>
      </w:pPr>
      <w:r w:rsidRPr="006B3103">
        <w:t>サポート企業が</w:t>
      </w:r>
      <w:r w:rsidR="000E6DFE">
        <w:rPr>
          <w:rFonts w:hint="eastAsia"/>
        </w:rPr>
        <w:t>、</w:t>
      </w:r>
      <w:r w:rsidR="00BB60D2">
        <w:rPr>
          <w:rFonts w:hint="eastAsia"/>
        </w:rPr>
        <w:t>テキスト</w:t>
      </w:r>
      <w:r w:rsidRPr="006B3103">
        <w:rPr>
          <w:rFonts w:hint="eastAsia"/>
        </w:rPr>
        <w:t>チャット機能</w:t>
      </w:r>
      <w:r w:rsidRPr="006B3103">
        <w:t>を</w:t>
      </w:r>
      <w:r w:rsidR="00200CD3">
        <w:rPr>
          <w:rFonts w:hint="eastAsia"/>
        </w:rPr>
        <w:t>利用</w:t>
      </w:r>
      <w:r w:rsidRPr="006B3103">
        <w:t>している場合の接続方法です。</w:t>
      </w:r>
      <w:r w:rsidR="000E6DFE">
        <w:rPr>
          <w:rFonts w:hint="eastAsia"/>
        </w:rPr>
        <w:br/>
      </w:r>
      <w:r w:rsidR="000E6DFE">
        <w:rPr>
          <w:rFonts w:hint="eastAsia"/>
        </w:rPr>
        <w:t>お客さまがオペレータとテキストチャットを開始した後、リモート接続へと移行します。</w:t>
      </w:r>
    </w:p>
    <w:p w:rsidR="00E51333" w:rsidRDefault="00E51333" w:rsidP="001D6611"/>
    <w:p w:rsidR="00CC1B4D" w:rsidRDefault="006B3103">
      <w:pPr>
        <w:pStyle w:val="32"/>
        <w:numPr>
          <w:ilvl w:val="0"/>
          <w:numId w:val="43"/>
        </w:numPr>
        <w:ind w:right="-1"/>
      </w:pPr>
      <w:r w:rsidRPr="006B3103">
        <w:rPr>
          <w:rFonts w:hint="eastAsia"/>
        </w:rPr>
        <w:t>サポート企業の</w:t>
      </w:r>
      <w:r w:rsidR="00200CD3">
        <w:rPr>
          <w:rFonts w:hint="eastAsia"/>
        </w:rPr>
        <w:t>ウェブ</w:t>
      </w:r>
      <w:r w:rsidR="000E6DFE">
        <w:rPr>
          <w:rFonts w:hint="eastAsia"/>
        </w:rPr>
        <w:t>サイトに</w:t>
      </w:r>
      <w:r w:rsidR="00200CD3">
        <w:rPr>
          <w:rFonts w:hint="eastAsia"/>
        </w:rPr>
        <w:t>設置している</w:t>
      </w:r>
      <w:r w:rsidR="000E6DFE">
        <w:rPr>
          <w:rFonts w:hint="eastAsia"/>
        </w:rPr>
        <w:t>チャット用ボタン</w:t>
      </w:r>
      <w:r w:rsidRPr="006B3103">
        <w:rPr>
          <w:rFonts w:hint="eastAsia"/>
        </w:rPr>
        <w:t>をクリック</w:t>
      </w:r>
      <w:r w:rsidR="00713BAC">
        <w:rPr>
          <w:rFonts w:hint="eastAsia"/>
        </w:rPr>
        <w:t>し</w:t>
      </w:r>
      <w:r w:rsidRPr="006B3103">
        <w:rPr>
          <w:rFonts w:hint="eastAsia"/>
        </w:rPr>
        <w:t>ます。</w:t>
      </w:r>
    </w:p>
    <w:p w:rsidR="00AF5694" w:rsidRDefault="00673EFC" w:rsidP="00AF5694">
      <w:pPr>
        <w:pStyle w:val="32"/>
      </w:pPr>
      <w:r>
        <w:rPr>
          <w:rFonts w:hint="eastAsia"/>
          <w:noProof/>
        </w:rPr>
        <w:drawing>
          <wp:anchor distT="0" distB="0" distL="114300" distR="114300" simplePos="0" relativeHeight="251655168" behindDoc="0" locked="0" layoutInCell="1" allowOverlap="1" wp14:anchorId="3A39EB59" wp14:editId="5B067C96">
            <wp:simplePos x="0" y="0"/>
            <wp:positionH relativeFrom="column">
              <wp:posOffset>85090</wp:posOffset>
            </wp:positionH>
            <wp:positionV relativeFrom="paragraph">
              <wp:posOffset>205740</wp:posOffset>
            </wp:positionV>
            <wp:extent cx="2195830" cy="1011555"/>
            <wp:effectExtent l="19050" t="19050" r="13970" b="17145"/>
            <wp:wrapSquare wrapText="bothSides"/>
            <wp:docPr id="73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28">
                      <a:extLst>
                        <a:ext uri="{28A0092B-C50C-407E-A947-70E740481C1C}">
                          <a14:useLocalDpi xmlns:a14="http://schemas.microsoft.com/office/drawing/2010/main" val="0"/>
                        </a:ext>
                      </a:extLst>
                    </a:blip>
                    <a:srcRect r="10641"/>
                    <a:stretch>
                      <a:fillRect/>
                    </a:stretch>
                  </pic:blipFill>
                  <pic:spPr bwMode="auto">
                    <a:xfrm>
                      <a:off x="0" y="0"/>
                      <a:ext cx="2195830" cy="1011555"/>
                    </a:xfrm>
                    <a:prstGeom prst="rect">
                      <a:avLst/>
                    </a:prstGeom>
                    <a:noFill/>
                    <a:ln w="3175">
                      <a:solidFill>
                        <a:srgbClr val="1F497D"/>
                      </a:solidFill>
                      <a:miter lim="800000"/>
                      <a:headEnd/>
                      <a:tailEnd/>
                    </a:ln>
                  </pic:spPr>
                </pic:pic>
              </a:graphicData>
            </a:graphic>
            <wp14:sizeRelH relativeFrom="page">
              <wp14:pctWidth>0</wp14:pctWidth>
            </wp14:sizeRelH>
            <wp14:sizeRelV relativeFrom="page">
              <wp14:pctHeight>0</wp14:pctHeight>
            </wp14:sizeRelV>
          </wp:anchor>
        </w:drawing>
      </w:r>
    </w:p>
    <w:p w:rsidR="00AF5694" w:rsidRDefault="00AF5694" w:rsidP="00AF5694">
      <w:pPr>
        <w:pStyle w:val="32"/>
      </w:pPr>
    </w:p>
    <w:p w:rsidR="00AF5694" w:rsidRDefault="00AF5694" w:rsidP="00AF5694">
      <w:pPr>
        <w:pStyle w:val="32"/>
      </w:pPr>
    </w:p>
    <w:p w:rsidR="00AF5694" w:rsidRDefault="00AF5694" w:rsidP="00AF5694">
      <w:pPr>
        <w:pStyle w:val="32"/>
      </w:pPr>
    </w:p>
    <w:p w:rsidR="00AF5694" w:rsidRDefault="00673EFC" w:rsidP="00AF5694">
      <w:pPr>
        <w:pStyle w:val="32"/>
      </w:pPr>
      <w:r>
        <w:rPr>
          <w:rFonts w:hint="eastAsia"/>
        </w:rPr>
        <w:br/>
      </w:r>
      <w:r>
        <w:rPr>
          <w:rFonts w:hint="eastAsia"/>
        </w:rPr>
        <w:br/>
      </w:r>
      <w:r>
        <w:rPr>
          <w:rFonts w:hint="eastAsia"/>
        </w:rPr>
        <w:br/>
      </w:r>
    </w:p>
    <w:p w:rsidR="00AF5694" w:rsidRPr="006B3103" w:rsidRDefault="00AF5694" w:rsidP="00AF5694">
      <w:pPr>
        <w:pStyle w:val="32"/>
        <w:numPr>
          <w:ilvl w:val="0"/>
          <w:numId w:val="43"/>
        </w:numPr>
      </w:pPr>
      <w:r>
        <w:rPr>
          <w:rFonts w:hint="eastAsia"/>
          <w:noProof/>
        </w:rPr>
        <w:t>クリックすると</w:t>
      </w:r>
      <w:r w:rsidRPr="00D32D14">
        <w:rPr>
          <w:rFonts w:hint="eastAsia"/>
          <w:noProof/>
        </w:rPr>
        <w:t>チャットウィンドウが開き</w:t>
      </w:r>
      <w:r>
        <w:rPr>
          <w:rFonts w:hint="eastAsia"/>
          <w:noProof/>
        </w:rPr>
        <w:t>、</w:t>
      </w:r>
      <w:r w:rsidRPr="00D32D14">
        <w:rPr>
          <w:rFonts w:hint="eastAsia"/>
          <w:noProof/>
        </w:rPr>
        <w:t>オペレータに</w:t>
      </w:r>
      <w:r>
        <w:rPr>
          <w:rFonts w:hint="eastAsia"/>
          <w:noProof/>
        </w:rPr>
        <w:t>テキスト</w:t>
      </w:r>
      <w:r w:rsidRPr="00D32D14">
        <w:rPr>
          <w:rFonts w:hint="eastAsia"/>
          <w:noProof/>
        </w:rPr>
        <w:t>チャットで</w:t>
      </w:r>
      <w:r>
        <w:rPr>
          <w:rFonts w:hint="eastAsia"/>
          <w:noProof/>
        </w:rPr>
        <w:t>サポート依頼などを</w:t>
      </w:r>
      <w:r w:rsidRPr="00D32D14">
        <w:rPr>
          <w:rFonts w:hint="eastAsia"/>
          <w:noProof/>
        </w:rPr>
        <w:t>問合わせることができます。</w:t>
      </w:r>
      <w:r>
        <w:rPr>
          <w:rFonts w:hint="eastAsia"/>
        </w:rPr>
        <w:br/>
      </w:r>
    </w:p>
    <w:p w:rsidR="00AF5694" w:rsidRDefault="00673EFC" w:rsidP="001D6611">
      <w:r>
        <w:rPr>
          <w:noProof/>
        </w:rPr>
        <w:drawing>
          <wp:inline distT="0" distB="0" distL="0" distR="0">
            <wp:extent cx="3390900" cy="3080283"/>
            <wp:effectExtent l="0" t="0" r="0" b="6350"/>
            <wp:docPr id="705" name="図 705" descr="C:\Users\intwk\Desktop\cap\chat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ntwk\Desktop\cap\chat 0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90900" cy="3080283"/>
                    </a:xfrm>
                    <a:prstGeom prst="rect">
                      <a:avLst/>
                    </a:prstGeom>
                    <a:noFill/>
                    <a:ln>
                      <a:noFill/>
                    </a:ln>
                  </pic:spPr>
                </pic:pic>
              </a:graphicData>
            </a:graphic>
          </wp:inline>
        </w:drawing>
      </w:r>
    </w:p>
    <w:p w:rsidR="00D32D14" w:rsidRDefault="00D32D14" w:rsidP="001D6611"/>
    <w:p w:rsidR="00D32D14" w:rsidRPr="000261AD" w:rsidRDefault="00D32D14" w:rsidP="001D6611"/>
    <w:p w:rsidR="00347E90" w:rsidRPr="000261AD" w:rsidRDefault="00D32D14" w:rsidP="005F7156">
      <w:pPr>
        <w:pStyle w:val="32"/>
        <w:numPr>
          <w:ilvl w:val="0"/>
          <w:numId w:val="43"/>
        </w:numPr>
        <w:ind w:left="426"/>
      </w:pPr>
      <w:r w:rsidRPr="00D32D14">
        <w:rPr>
          <w:rFonts w:hint="eastAsia"/>
        </w:rPr>
        <w:t>オペレータがお客さまの</w:t>
      </w:r>
      <w:r w:rsidRPr="00D32D14">
        <w:rPr>
          <w:rFonts w:hint="eastAsia"/>
        </w:rPr>
        <w:t>PC</w:t>
      </w:r>
      <w:r w:rsidR="00DC2302">
        <w:rPr>
          <w:rFonts w:hint="eastAsia"/>
        </w:rPr>
        <w:t>へ</w:t>
      </w:r>
      <w:r w:rsidRPr="00D32D14">
        <w:rPr>
          <w:rFonts w:hint="eastAsia"/>
        </w:rPr>
        <w:t>リモート</w:t>
      </w:r>
      <w:r w:rsidR="00D90640">
        <w:rPr>
          <w:rFonts w:hint="eastAsia"/>
        </w:rPr>
        <w:t>接続</w:t>
      </w:r>
      <w:r w:rsidRPr="00D32D14">
        <w:rPr>
          <w:rFonts w:hint="eastAsia"/>
        </w:rPr>
        <w:t>する</w:t>
      </w:r>
      <w:r w:rsidR="00DC2302">
        <w:rPr>
          <w:rFonts w:hint="eastAsia"/>
        </w:rPr>
        <w:t>場合</w:t>
      </w:r>
      <w:r w:rsidRPr="00D32D14">
        <w:rPr>
          <w:rFonts w:hint="eastAsia"/>
        </w:rPr>
        <w:t>、</w:t>
      </w:r>
      <w:r w:rsidR="00DC2302">
        <w:rPr>
          <w:rFonts w:hint="eastAsia"/>
        </w:rPr>
        <w:t>お客様の</w:t>
      </w:r>
      <w:r w:rsidRPr="00D32D14">
        <w:rPr>
          <w:rFonts w:hint="eastAsia"/>
        </w:rPr>
        <w:t>許可</w:t>
      </w:r>
      <w:r w:rsidR="00DC2302">
        <w:rPr>
          <w:rFonts w:hint="eastAsia"/>
        </w:rPr>
        <w:t>が必要となります</w:t>
      </w:r>
      <w:r w:rsidRPr="00D32D14">
        <w:rPr>
          <w:rFonts w:hint="eastAsia"/>
        </w:rPr>
        <w:t>。</w:t>
      </w:r>
      <w:r w:rsidR="00DC2302">
        <w:rPr>
          <w:rFonts w:hint="eastAsia"/>
        </w:rPr>
        <w:t>オペレータからのリモート接続リクエストはチャット画面内に表示され、</w:t>
      </w:r>
      <w:r w:rsidR="00D90640">
        <w:rPr>
          <w:rFonts w:hint="eastAsia"/>
        </w:rPr>
        <w:t>リモート接続を許可する場合は</w:t>
      </w:r>
      <w:r w:rsidR="00DC2302">
        <w:rPr>
          <w:rFonts w:hint="eastAsia"/>
        </w:rPr>
        <w:t>画面内の</w:t>
      </w:r>
      <w:r w:rsidRPr="00D32D14">
        <w:rPr>
          <w:rFonts w:hint="eastAsia"/>
        </w:rPr>
        <w:t>「許可する」をクリックし</w:t>
      </w:r>
      <w:r w:rsidR="00DC2302">
        <w:rPr>
          <w:rFonts w:hint="eastAsia"/>
        </w:rPr>
        <w:t>ます</w:t>
      </w:r>
      <w:r w:rsidRPr="00D32D14">
        <w:rPr>
          <w:rFonts w:hint="eastAsia"/>
        </w:rPr>
        <w:t>。</w:t>
      </w:r>
    </w:p>
    <w:p w:rsidR="00347E90" w:rsidRDefault="00347E90" w:rsidP="001D6611"/>
    <w:p w:rsidR="00AF5694" w:rsidRDefault="00673EFC" w:rsidP="001D6611">
      <w:r>
        <w:rPr>
          <w:noProof/>
        </w:rPr>
        <w:lastRenderedPageBreak/>
        <w:drawing>
          <wp:inline distT="0" distB="0" distL="0" distR="0">
            <wp:extent cx="3495675" cy="3182729"/>
            <wp:effectExtent l="0" t="0" r="0" b="0"/>
            <wp:docPr id="706" name="図 706" descr="C:\Users\intwk\Desktop\cap\chat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ntwk\Desktop\cap\chat 0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95675" cy="3182729"/>
                    </a:xfrm>
                    <a:prstGeom prst="rect">
                      <a:avLst/>
                    </a:prstGeom>
                    <a:noFill/>
                    <a:ln>
                      <a:noFill/>
                    </a:ln>
                  </pic:spPr>
                </pic:pic>
              </a:graphicData>
            </a:graphic>
          </wp:inline>
        </w:drawing>
      </w:r>
    </w:p>
    <w:p w:rsidR="00AF5694" w:rsidRDefault="00AF5694" w:rsidP="001D6611"/>
    <w:p w:rsidR="00AF5694" w:rsidRPr="00DC2302" w:rsidRDefault="00AF5694" w:rsidP="001D6611"/>
    <w:p w:rsidR="00AF5694" w:rsidRDefault="00AF5694" w:rsidP="00AF5694">
      <w:pPr>
        <w:pStyle w:val="ac"/>
        <w:numPr>
          <w:ilvl w:val="0"/>
          <w:numId w:val="43"/>
        </w:numPr>
        <w:ind w:leftChars="0"/>
      </w:pPr>
      <w:r>
        <w:rPr>
          <w:rFonts w:hint="eastAsia"/>
        </w:rPr>
        <w:t>「許可する」を</w:t>
      </w:r>
      <w:r w:rsidRPr="00371C10">
        <w:rPr>
          <w:rFonts w:hint="eastAsia"/>
        </w:rPr>
        <w:t>クリック</w:t>
      </w:r>
      <w:r>
        <w:rPr>
          <w:rFonts w:hint="eastAsia"/>
        </w:rPr>
        <w:t>後、</w:t>
      </w:r>
      <w:r w:rsidR="00673EFC">
        <w:rPr>
          <w:rFonts w:hint="eastAsia"/>
        </w:rPr>
        <w:t>EXE</w:t>
      </w:r>
      <w:r w:rsidR="00673EFC">
        <w:rPr>
          <w:rFonts w:hint="eastAsia"/>
        </w:rPr>
        <w:t>の実行を求める画面が表示されます。</w:t>
      </w:r>
      <w:r>
        <w:br/>
      </w:r>
      <w:r>
        <w:rPr>
          <w:rFonts w:hint="eastAsia"/>
        </w:rPr>
        <w:t>リモート接続を許可する場合は、</w:t>
      </w:r>
      <w:r w:rsidRPr="00130B97">
        <w:rPr>
          <w:rFonts w:hint="eastAsia"/>
        </w:rPr>
        <w:t>「実行」をクリックしてください。</w:t>
      </w:r>
    </w:p>
    <w:p w:rsidR="000637D0" w:rsidRPr="00673EFC" w:rsidRDefault="000637D0" w:rsidP="00411E04">
      <w:pPr>
        <w:pStyle w:val="ac"/>
        <w:spacing w:line="160" w:lineRule="exact"/>
        <w:ind w:leftChars="0" w:left="420"/>
      </w:pPr>
    </w:p>
    <w:p w:rsidR="00AF5694" w:rsidRDefault="00673EFC" w:rsidP="00673EFC">
      <w:r>
        <w:rPr>
          <w:noProof/>
        </w:rPr>
        <w:drawing>
          <wp:inline distT="0" distB="0" distL="0" distR="0">
            <wp:extent cx="3895725" cy="781050"/>
            <wp:effectExtent l="0" t="0" r="9525" b="0"/>
            <wp:docPr id="707" name="図 707" descr="C:\Users\intwk\Desktop\cap\chat 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intwk\Desktop\cap\chat 03.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95725" cy="781050"/>
                    </a:xfrm>
                    <a:prstGeom prst="rect">
                      <a:avLst/>
                    </a:prstGeom>
                    <a:noFill/>
                    <a:ln>
                      <a:noFill/>
                    </a:ln>
                  </pic:spPr>
                </pic:pic>
              </a:graphicData>
            </a:graphic>
          </wp:inline>
        </w:drawing>
      </w:r>
      <w:r>
        <w:rPr>
          <w:rFonts w:hint="eastAsia"/>
        </w:rPr>
        <w:br/>
      </w:r>
      <w:r>
        <w:rPr>
          <w:rFonts w:hint="eastAsia"/>
        </w:rPr>
        <w:br/>
      </w:r>
    </w:p>
    <w:p w:rsidR="00AF5694" w:rsidRPr="00130B97" w:rsidRDefault="00AF5694" w:rsidP="00AF5694">
      <w:pPr>
        <w:pStyle w:val="32"/>
        <w:numPr>
          <w:ilvl w:val="0"/>
          <w:numId w:val="43"/>
        </w:numPr>
      </w:pPr>
      <w:r w:rsidRPr="00130B97">
        <w:rPr>
          <w:rFonts w:hint="eastAsia"/>
        </w:rPr>
        <w:t>「接続されました」</w:t>
      </w:r>
      <w:r>
        <w:rPr>
          <w:rFonts w:hint="eastAsia"/>
        </w:rPr>
        <w:t>が</w:t>
      </w:r>
      <w:r w:rsidRPr="00130B97">
        <w:rPr>
          <w:rFonts w:hint="eastAsia"/>
        </w:rPr>
        <w:t>表示されると、オペレータ</w:t>
      </w:r>
      <w:r>
        <w:rPr>
          <w:rFonts w:hint="eastAsia"/>
        </w:rPr>
        <w:t>から</w:t>
      </w:r>
      <w:r w:rsidRPr="00130B97">
        <w:rPr>
          <w:rFonts w:hint="eastAsia"/>
        </w:rPr>
        <w:t>リモート接続された状態</w:t>
      </w:r>
      <w:r w:rsidR="003E2904">
        <w:rPr>
          <w:rFonts w:hint="eastAsia"/>
        </w:rPr>
        <w:t>です。</w:t>
      </w:r>
      <w:r w:rsidR="000637D0">
        <w:br/>
      </w:r>
      <w:r w:rsidRPr="00130B97">
        <w:rPr>
          <w:rFonts w:hint="eastAsia"/>
        </w:rPr>
        <w:t>お客さまは</w:t>
      </w:r>
      <w:r w:rsidR="00DF4C41" w:rsidRPr="00DF4C41">
        <w:rPr>
          <w:rFonts w:hint="eastAsia"/>
        </w:rPr>
        <w:t>「キャンセル」</w:t>
      </w:r>
      <w:r w:rsidRPr="00130B97">
        <w:rPr>
          <w:rFonts w:hint="eastAsia"/>
        </w:rPr>
        <w:t>をクリックすることで、いつでもリモート接続を切断できます。</w:t>
      </w:r>
    </w:p>
    <w:p w:rsidR="00347E90" w:rsidRPr="000261AD" w:rsidRDefault="00347E90" w:rsidP="00AF5694">
      <w:pPr>
        <w:pStyle w:val="ac"/>
        <w:ind w:leftChars="0" w:left="420"/>
      </w:pPr>
    </w:p>
    <w:p w:rsidR="00D32D14" w:rsidRPr="000261AD" w:rsidRDefault="00673EFC" w:rsidP="001D6611">
      <w:pPr>
        <w:rPr>
          <w:rFonts w:ascii="Arial" w:hAnsi="Arial" w:cs="Arial"/>
        </w:rPr>
      </w:pPr>
      <w:r>
        <w:rPr>
          <w:rFonts w:ascii="Arial" w:hAnsi="Arial" w:cs="Arial"/>
          <w:noProof/>
        </w:rPr>
        <w:drawing>
          <wp:inline distT="0" distB="0" distL="0" distR="0">
            <wp:extent cx="2686050" cy="1428750"/>
            <wp:effectExtent l="0" t="0" r="0" b="0"/>
            <wp:docPr id="708" name="図 708" descr="C:\Users\intwk\Desktop\cap\chat 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ntwk\Desktop\cap\chat 04.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86050" cy="1428750"/>
                    </a:xfrm>
                    <a:prstGeom prst="rect">
                      <a:avLst/>
                    </a:prstGeom>
                    <a:noFill/>
                    <a:ln>
                      <a:noFill/>
                    </a:ln>
                  </pic:spPr>
                </pic:pic>
              </a:graphicData>
            </a:graphic>
          </wp:inline>
        </w:drawing>
      </w:r>
    </w:p>
    <w:p w:rsidR="00D32D14" w:rsidRPr="000261AD" w:rsidRDefault="00D32D14" w:rsidP="001D6611"/>
    <w:p w:rsidR="000637D0" w:rsidRDefault="009036BC" w:rsidP="000637D0">
      <w:pPr>
        <w:pStyle w:val="31"/>
        <w:ind w:leftChars="0" w:left="0"/>
      </w:pPr>
      <w:r>
        <w:rPr>
          <w:noProof/>
        </w:rPr>
        <w:drawing>
          <wp:anchor distT="0" distB="0" distL="114300" distR="114300" simplePos="0" relativeHeight="251659264" behindDoc="0" locked="0" layoutInCell="1" allowOverlap="1">
            <wp:simplePos x="0" y="0"/>
            <wp:positionH relativeFrom="column">
              <wp:posOffset>4514215</wp:posOffset>
            </wp:positionH>
            <wp:positionV relativeFrom="paragraph">
              <wp:posOffset>158115</wp:posOffset>
            </wp:positionV>
            <wp:extent cx="1285875" cy="771525"/>
            <wp:effectExtent l="0" t="0" r="9525" b="9525"/>
            <wp:wrapSquare wrapText="bothSides"/>
            <wp:docPr id="733" name="図 667" descr="新管理モード終了方法画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667" descr="新管理モード終了方法画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58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389890</wp:posOffset>
            </wp:positionH>
            <wp:positionV relativeFrom="paragraph">
              <wp:posOffset>205740</wp:posOffset>
            </wp:positionV>
            <wp:extent cx="374015" cy="371475"/>
            <wp:effectExtent l="0" t="0" r="6985" b="9525"/>
            <wp:wrapNone/>
            <wp:docPr id="732" name="図 22" descr="\\NTRJ\ntrj\NTR_Team\個人別領域\T.Suzuki\tools\Image\アイコン\onebit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2" descr="\\NTRJ\ntrj\NTR_Team\個人別領域\T.Suzuki\tools\Image\アイコン\onebit_3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01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simplePos x="0" y="0"/>
                <wp:positionH relativeFrom="column">
                  <wp:posOffset>280035</wp:posOffset>
                </wp:positionH>
                <wp:positionV relativeFrom="paragraph">
                  <wp:posOffset>36195</wp:posOffset>
                </wp:positionV>
                <wp:extent cx="5751830" cy="1055370"/>
                <wp:effectExtent l="13335" t="17145" r="16510" b="13335"/>
                <wp:wrapNone/>
                <wp:docPr id="7" name="AutoShap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1830" cy="1055370"/>
                        </a:xfrm>
                        <a:prstGeom prst="roundRect">
                          <a:avLst>
                            <a:gd name="adj" fmla="val 4676"/>
                          </a:avLst>
                        </a:prstGeom>
                        <a:noFill/>
                        <a:ln w="19050">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txbx>
                        <w:txbxContent>
                          <w:p w:rsidR="000637D0" w:rsidRPr="007E6C7B" w:rsidRDefault="000637D0" w:rsidP="000637D0">
                            <w:pPr>
                              <w:spacing w:line="200" w:lineRule="exact"/>
                              <w:rPr>
                                <w:sz w:val="20"/>
                                <w:lang w:val="ja-JP"/>
                              </w:rPr>
                            </w:pPr>
                          </w:p>
                          <w:p w:rsidR="000637D0" w:rsidRPr="00A60EFE" w:rsidRDefault="000637D0" w:rsidP="000637D0">
                            <w:pPr>
                              <w:ind w:leftChars="405" w:left="850" w:rightChars="1261" w:right="2648"/>
                            </w:pPr>
                            <w:r w:rsidRPr="00A60EFE">
                              <w:rPr>
                                <w:rFonts w:hint="eastAsia"/>
                                <w:lang w:val="ja-JP"/>
                              </w:rPr>
                              <w:t>全ての接続方法共通で</w:t>
                            </w:r>
                            <w:r w:rsidRPr="00A60EFE">
                              <w:rPr>
                                <w:rFonts w:hint="eastAsia"/>
                              </w:rPr>
                              <w:t>｢</w:t>
                            </w:r>
                            <w:r w:rsidRPr="00A60EFE">
                              <w:rPr>
                                <w:rFonts w:hint="eastAsia"/>
                                <w:lang w:val="ja-JP"/>
                              </w:rPr>
                              <w:t>顧客のコンピュータを管理する</w:t>
                            </w:r>
                            <w:r w:rsidRPr="00A60EFE">
                              <w:rPr>
                                <w:rFonts w:hint="eastAsia"/>
                              </w:rPr>
                              <w:t>｣</w:t>
                            </w:r>
                            <w:r w:rsidRPr="00A60EFE">
                              <w:rPr>
                                <w:rFonts w:hint="eastAsia"/>
                                <w:lang w:val="ja-JP"/>
                              </w:rPr>
                              <w:t>モードで接続の場合は、タスクトレイ上の</w:t>
                            </w:r>
                            <w:r w:rsidRPr="00A60EFE">
                              <w:rPr>
                                <w:rFonts w:cs="Arial"/>
                              </w:rPr>
                              <w:t>NTRsupport</w:t>
                            </w:r>
                            <w:r w:rsidRPr="00A60EFE">
                              <w:rPr>
                                <w:rFonts w:hint="eastAsia"/>
                                <w:lang w:val="ja-JP"/>
                              </w:rPr>
                              <w:t>アイコンを右クリックして「</w:t>
                            </w:r>
                            <w:r w:rsidRPr="00A60EFE">
                              <w:rPr>
                                <w:rFonts w:cs="Arial" w:hint="eastAsia"/>
                              </w:rPr>
                              <w:t>中止</w:t>
                            </w:r>
                            <w:r w:rsidRPr="00A60EFE">
                              <w:rPr>
                                <w:rFonts w:hint="eastAsia"/>
                                <w:lang w:val="ja-JP"/>
                              </w:rPr>
                              <w:t>」を選択すると、リモート接続を切断できます。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id="AutoShape 718" o:spid="_x0000_s1028" style="position:absolute;margin-left:22.05pt;margin-top:2.85pt;width:452.9pt;height:8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0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" filled="f" strokecolor="red" strokeweight="1.5pt">
                <v:stroke dashstyle="1 1"/>
                <v:textbox inset="5.85pt,.7pt,5.85pt,.7pt">
                  <w:txbxContent>
                    <w:p w:rsidR="000637D0" w:rsidRPr="007E6C7B" w:rsidRDefault="000637D0" w:rsidP="000637D0">
                      <w:pPr>
                        <w:spacing w:line="200" w:lineRule="exact"/>
                        <w:rPr>
                          <w:sz w:val="20"/>
                          <w:lang w:val="ja-JP"/>
                        </w:rPr>
                      </w:pPr>
                    </w:p>
                    <w:p w:rsidR="000637D0" w:rsidRPr="00A60EFE" w:rsidRDefault="000637D0" w:rsidP="000637D0">
                      <w:pPr>
                        <w:ind w:leftChars="405" w:left="850" w:rightChars="1261" w:right="2648"/>
                      </w:pPr>
                      <w:r w:rsidRPr="00A60EFE">
                        <w:rPr>
                          <w:rFonts w:hint="eastAsia"/>
                          <w:lang w:val="ja-JP"/>
                        </w:rPr>
                        <w:t>全ての接続方法共通で</w:t>
                      </w:r>
                      <w:r w:rsidRPr="00A60EFE">
                        <w:rPr>
                          <w:rFonts w:hint="eastAsia"/>
                        </w:rPr>
                        <w:t>｢</w:t>
                      </w:r>
                      <w:r w:rsidRPr="00A60EFE">
                        <w:rPr>
                          <w:rFonts w:hint="eastAsia"/>
                          <w:lang w:val="ja-JP"/>
                        </w:rPr>
                        <w:t>顧客のコンピュータを管理する</w:t>
                      </w:r>
                      <w:r w:rsidRPr="00A60EFE">
                        <w:rPr>
                          <w:rFonts w:hint="eastAsia"/>
                        </w:rPr>
                        <w:t>｣</w:t>
                      </w:r>
                      <w:r w:rsidRPr="00A60EFE">
                        <w:rPr>
                          <w:rFonts w:hint="eastAsia"/>
                          <w:lang w:val="ja-JP"/>
                        </w:rPr>
                        <w:t>モードで接続の場合は、タスクトレイ上の</w:t>
                      </w:r>
                      <w:r w:rsidRPr="00A60EFE">
                        <w:rPr>
                          <w:rFonts w:cs="Arial"/>
                        </w:rPr>
                        <w:t>NTRsupport</w:t>
                      </w:r>
                      <w:r w:rsidRPr="00A60EFE">
                        <w:rPr>
                          <w:rFonts w:hint="eastAsia"/>
                          <w:lang w:val="ja-JP"/>
                        </w:rPr>
                        <w:t>アイコンを右クリックして「</w:t>
                      </w:r>
                      <w:r w:rsidRPr="00A60EFE">
                        <w:rPr>
                          <w:rFonts w:cs="Arial" w:hint="eastAsia"/>
                        </w:rPr>
                        <w:t>中止</w:t>
                      </w:r>
                      <w:r w:rsidRPr="00A60EFE">
                        <w:rPr>
                          <w:rFonts w:hint="eastAsia"/>
                          <w:lang w:val="ja-JP"/>
                        </w:rPr>
                        <w:t>」を選択すると、リモート接続を切断できます。</w:t>
                      </w:r>
                    </w:p>
                  </w:txbxContent>
                </v:textbox>
              </v:roundrect>
            </w:pict>
          </mc:Fallback>
        </mc:AlternateContent>
      </w:r>
    </w:p>
    <w:p w:rsidR="000637D0" w:rsidRDefault="000637D0" w:rsidP="000637D0">
      <w:pPr>
        <w:pStyle w:val="32"/>
        <w:ind w:left="4"/>
      </w:pPr>
    </w:p>
    <w:p w:rsidR="000637D0" w:rsidRDefault="009036BC" w:rsidP="000637D0">
      <w:pPr>
        <w:pStyle w:val="32"/>
        <w:ind w:left="4"/>
      </w:pPr>
      <w:r>
        <w:rPr>
          <w:noProof/>
        </w:rPr>
        <mc:AlternateContent>
          <mc:Choice Requires="wps">
            <w:drawing>
              <wp:anchor distT="0" distB="0" distL="114300" distR="114300" simplePos="0" relativeHeight="251660288" behindDoc="0" locked="0" layoutInCell="1" allowOverlap="1">
                <wp:simplePos x="0" y="0"/>
                <wp:positionH relativeFrom="column">
                  <wp:posOffset>4424045</wp:posOffset>
                </wp:positionH>
                <wp:positionV relativeFrom="paragraph">
                  <wp:posOffset>114300</wp:posOffset>
                </wp:positionV>
                <wp:extent cx="427355" cy="316230"/>
                <wp:effectExtent l="13970" t="9525" r="15875" b="17145"/>
                <wp:wrapNone/>
                <wp:docPr id="6" name="Oval 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355" cy="31623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oval w14:anchorId="663179FB" id="Oval 719" o:spid="_x0000_s1026" style="position:absolute;left:0;text-align:left;margin-left:348.35pt;margin-top:9pt;width:33.65pt;height:2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" filled="f" strokecolor="red" strokeweight="1.5pt"/>
            </w:pict>
          </mc:Fallback>
        </mc:AlternateContent>
      </w:r>
    </w:p>
    <w:p w:rsidR="000637D0" w:rsidRDefault="000637D0" w:rsidP="000637D0">
      <w:pPr>
        <w:pStyle w:val="32"/>
        <w:ind w:left="4"/>
      </w:pPr>
    </w:p>
    <w:p w:rsidR="00D30A58" w:rsidRDefault="00D30A58" w:rsidP="001D6611">
      <w:pPr>
        <w:sectPr w:rsidR="00D30A58" w:rsidSect="00411E04">
          <w:headerReference w:type="default" r:id="rId33"/>
          <w:pgSz w:w="11906" w:h="16838" w:code="9"/>
          <w:pgMar w:top="1418" w:right="1133" w:bottom="1134" w:left="1276" w:header="851" w:footer="565" w:gutter="0"/>
          <w:paperSrc w:first="7" w:other="7"/>
          <w:cols w:space="425" w:equalWidth="0">
            <w:col w:w="9497" w:space="425"/>
          </w:cols>
          <w:docGrid w:type="lines" w:linePitch="291"/>
        </w:sectPr>
      </w:pPr>
    </w:p>
    <w:p w:rsidR="0032068C" w:rsidRPr="0076335E" w:rsidRDefault="0032068C" w:rsidP="00411E04">
      <w:pPr>
        <w:pStyle w:val="1"/>
      </w:pPr>
      <w:bookmarkStart w:id="4" w:name="_Toc331590847"/>
      <w:proofErr w:type="spellStart"/>
      <w:r w:rsidRPr="000261AD">
        <w:lastRenderedPageBreak/>
        <w:t>NTRsupport</w:t>
      </w:r>
      <w:proofErr w:type="spellEnd"/>
      <w:r w:rsidRPr="000261AD">
        <w:rPr>
          <w:rFonts w:hAnsi="ＭＳ Ｐゴシック"/>
        </w:rPr>
        <w:t>の</w:t>
      </w:r>
      <w:r w:rsidRPr="0076335E">
        <w:rPr>
          <w:rFonts w:hAnsi="ＭＳ Ｐゴシック" w:hint="eastAsia"/>
        </w:rPr>
        <w:t>セキュリティについて</w:t>
      </w:r>
      <w:bookmarkEnd w:id="4"/>
    </w:p>
    <w:p w:rsidR="0032068C" w:rsidRDefault="0032068C" w:rsidP="0032068C">
      <w:pPr>
        <w:rPr>
          <w:lang w:val="ja-JP"/>
        </w:rPr>
      </w:pPr>
      <w:proofErr w:type="spellStart"/>
      <w:r w:rsidRPr="00F935F6">
        <w:rPr>
          <w:rFonts w:hint="eastAsia"/>
        </w:rPr>
        <w:t>NTRsupport</w:t>
      </w:r>
      <w:proofErr w:type="spellEnd"/>
      <w:r w:rsidRPr="00F935F6">
        <w:rPr>
          <w:rFonts w:hint="eastAsia"/>
        </w:rPr>
        <w:t>は、</w:t>
      </w:r>
      <w:r w:rsidR="007C510F">
        <w:rPr>
          <w:rFonts w:hint="eastAsia"/>
        </w:rPr>
        <w:t>お客さまに</w:t>
      </w:r>
      <w:r w:rsidRPr="00F935F6">
        <w:rPr>
          <w:rFonts w:hint="eastAsia"/>
        </w:rPr>
        <w:t>安心し</w:t>
      </w:r>
      <w:r>
        <w:rPr>
          <w:rFonts w:hint="eastAsia"/>
        </w:rPr>
        <w:t>てリモートサポートを受けていただけるよう、機能の細部に至るまでセキュリティに配慮し</w:t>
      </w:r>
      <w:r w:rsidRPr="00DC303A">
        <w:rPr>
          <w:rFonts w:hint="eastAsia"/>
          <w:lang w:val="ja-JP"/>
        </w:rPr>
        <w:t>情報セキュリティを重視した機能を搭載しています</w:t>
      </w:r>
      <w:r w:rsidR="007C510F">
        <w:rPr>
          <w:rFonts w:hint="eastAsia"/>
          <w:lang w:val="ja-JP"/>
        </w:rPr>
        <w:t>。</w:t>
      </w:r>
    </w:p>
    <w:p w:rsidR="0005114B" w:rsidRPr="006434CA" w:rsidRDefault="0005114B" w:rsidP="0005114B">
      <w:pPr>
        <w:rPr>
          <w:rFonts w:ascii="ＭＳ Ｐゴシック" w:hAnsi="ＭＳ Ｐゴシック"/>
          <w:szCs w:val="20"/>
        </w:rPr>
      </w:pPr>
      <w:proofErr w:type="spellStart"/>
      <w:r w:rsidRPr="006434CA">
        <w:rPr>
          <w:rFonts w:cs="Arial"/>
        </w:rPr>
        <w:t>NTRsupport</w:t>
      </w:r>
      <w:proofErr w:type="spellEnd"/>
      <w:r w:rsidRPr="006434CA">
        <w:rPr>
          <w:rFonts w:hint="eastAsia"/>
          <w:lang w:val="ja-JP"/>
        </w:rPr>
        <w:t>は、高度なセキュリティ機能を維持することで、お客様の安心・安全を保っています</w:t>
      </w:r>
    </w:p>
    <w:p w:rsidR="0005114B" w:rsidRDefault="0005114B" w:rsidP="0032068C">
      <w:pPr>
        <w:rPr>
          <w:lang w:val="ja-JP"/>
        </w:rPr>
      </w:pPr>
    </w:p>
    <w:p w:rsidR="0063280D" w:rsidRDefault="009036BC" w:rsidP="0005114B">
      <w:pPr>
        <w:jc w:val="center"/>
        <w:rPr>
          <w:lang w:val="ja-JP"/>
        </w:rPr>
      </w:pPr>
      <w:r>
        <w:rPr>
          <w:noProof/>
        </w:rPr>
        <w:drawing>
          <wp:inline distT="0" distB="0" distL="0" distR="0">
            <wp:extent cx="3234690" cy="1889125"/>
            <wp:effectExtent l="0" t="0" r="3810" b="0"/>
            <wp:docPr id="3" name="図 2" descr="\\NTRJ\ntrj\NTR_Team\NTRsupportウェブサイト開発\img\NTRWEBイラスト20100716\01_04_a_通信データのセキュリティ.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descr="\\NTRJ\ntrj\NTR_Team\NTRsupportウェブサイト開発\img\NTRWEBイラスト20100716\01_04_a_通信データのセキュリティ.jpg"/>
                    <pic:cNvPicPr>
                      <a:picLocks noChangeAspect="1" noChangeArrowheads="1"/>
                    </pic:cNvPicPr>
                  </pic:nvPicPr>
                  <pic:blipFill>
                    <a:blip r:embed="rId34">
                      <a:extLst>
                        <a:ext uri="{28A0092B-C50C-407E-A947-70E740481C1C}">
                          <a14:useLocalDpi xmlns:a14="http://schemas.microsoft.com/office/drawing/2010/main" val="0"/>
                        </a:ext>
                      </a:extLst>
                    </a:blip>
                    <a:srcRect b="13887"/>
                    <a:stretch>
                      <a:fillRect/>
                    </a:stretch>
                  </pic:blipFill>
                  <pic:spPr bwMode="auto">
                    <a:xfrm>
                      <a:off x="0" y="0"/>
                      <a:ext cx="3234690" cy="1889125"/>
                    </a:xfrm>
                    <a:prstGeom prst="rect">
                      <a:avLst/>
                    </a:prstGeom>
                    <a:noFill/>
                    <a:ln>
                      <a:noFill/>
                    </a:ln>
                  </pic:spPr>
                </pic:pic>
              </a:graphicData>
            </a:graphic>
          </wp:inline>
        </w:drawing>
      </w:r>
    </w:p>
    <w:p w:rsidR="0063280D" w:rsidRDefault="0063280D" w:rsidP="0032068C">
      <w:pPr>
        <w:rPr>
          <w:lang w:val="ja-JP"/>
        </w:rPr>
      </w:pPr>
    </w:p>
    <w:p w:rsidR="0005114B" w:rsidRDefault="0005114B" w:rsidP="0032068C">
      <w:pPr>
        <w:rPr>
          <w:lang w:val="ja-JP"/>
        </w:rPr>
      </w:pPr>
    </w:p>
    <w:p w:rsidR="0005114B" w:rsidRDefault="0005114B" w:rsidP="0032068C">
      <w:pPr>
        <w:rPr>
          <w:lang w:val="ja-JP"/>
        </w:rPr>
      </w:pPr>
    </w:p>
    <w:p w:rsidR="00CC1B4D" w:rsidRDefault="004C6DA1">
      <w:pPr>
        <w:pStyle w:val="21"/>
      </w:pPr>
      <w:r>
        <w:rPr>
          <w:rFonts w:hint="eastAsia"/>
        </w:rPr>
        <w:t>リモート接続時の通信の暗号化</w:t>
      </w:r>
    </w:p>
    <w:p w:rsidR="007C510F" w:rsidRDefault="007C510F" w:rsidP="0032068C">
      <w:pPr>
        <w:rPr>
          <w:lang w:val="ja-JP"/>
        </w:rPr>
      </w:pPr>
      <w:r>
        <w:rPr>
          <w:rFonts w:hint="eastAsia"/>
        </w:rPr>
        <w:t>お客さまとオペレータ間の</w:t>
      </w:r>
      <w:r w:rsidRPr="00886AB1">
        <w:rPr>
          <w:rFonts w:hint="eastAsia"/>
        </w:rPr>
        <w:t>通信は、</w:t>
      </w:r>
      <w:r>
        <w:rPr>
          <w:rFonts w:hint="eastAsia"/>
        </w:rPr>
        <w:t>米国商務省選定による</w:t>
      </w:r>
      <w:r>
        <w:rPr>
          <w:rFonts w:hint="eastAsia"/>
        </w:rPr>
        <w:t>AES</w:t>
      </w:r>
      <w:r w:rsidRPr="00886AB1">
        <w:rPr>
          <w:rFonts w:hint="eastAsia"/>
        </w:rPr>
        <w:t>256bit</w:t>
      </w:r>
      <w:r>
        <w:rPr>
          <w:rFonts w:hint="eastAsia"/>
        </w:rPr>
        <w:t>の暗号化方式を採用し、全てのプロセスを強固に</w:t>
      </w:r>
      <w:r w:rsidRPr="00886AB1">
        <w:rPr>
          <w:rFonts w:hint="eastAsia"/>
        </w:rPr>
        <w:t>保護されてい</w:t>
      </w:r>
      <w:r w:rsidR="00AC2583">
        <w:rPr>
          <w:rFonts w:hint="eastAsia"/>
        </w:rPr>
        <w:t>るため</w:t>
      </w:r>
      <w:r>
        <w:rPr>
          <w:rFonts w:hint="eastAsia"/>
        </w:rPr>
        <w:t>、リモート接続時の操作データが第三者に漏れることはありません。</w:t>
      </w:r>
    </w:p>
    <w:p w:rsidR="007C510F" w:rsidRDefault="007C510F" w:rsidP="0032068C">
      <w:pPr>
        <w:rPr>
          <w:lang w:val="ja-JP"/>
        </w:rPr>
      </w:pPr>
    </w:p>
    <w:p w:rsidR="00CC1B4D" w:rsidRDefault="007C510F">
      <w:pPr>
        <w:pStyle w:val="21"/>
      </w:pPr>
      <w:r>
        <w:rPr>
          <w:rFonts w:hint="eastAsia"/>
        </w:rPr>
        <w:t>パスワードの暗号化</w:t>
      </w:r>
    </w:p>
    <w:p w:rsidR="00306EAB" w:rsidRDefault="004C6DA1" w:rsidP="0032068C">
      <w:pPr>
        <w:rPr>
          <w:lang w:val="ja-JP"/>
        </w:rPr>
      </w:pPr>
      <w:r>
        <w:rPr>
          <w:rFonts w:hint="eastAsia"/>
          <w:lang w:val="ja-JP"/>
        </w:rPr>
        <w:t>接続までのプロセスは</w:t>
      </w:r>
      <w:r>
        <w:rPr>
          <w:rFonts w:hint="eastAsia"/>
          <w:lang w:val="ja-JP"/>
        </w:rPr>
        <w:t>SSL</w:t>
      </w:r>
      <w:r>
        <w:rPr>
          <w:rFonts w:hint="eastAsia"/>
          <w:lang w:val="ja-JP"/>
        </w:rPr>
        <w:t>での通信</w:t>
      </w:r>
      <w:r w:rsidR="00306EAB">
        <w:rPr>
          <w:rFonts w:hint="eastAsia"/>
          <w:lang w:val="ja-JP"/>
        </w:rPr>
        <w:t>を行って</w:t>
      </w:r>
      <w:r>
        <w:rPr>
          <w:rFonts w:hint="eastAsia"/>
          <w:lang w:val="ja-JP"/>
        </w:rPr>
        <w:t>います。</w:t>
      </w:r>
      <w:r w:rsidR="00306EAB">
        <w:rPr>
          <w:rFonts w:hint="eastAsia"/>
          <w:lang w:val="ja-JP"/>
        </w:rPr>
        <w:t>これにより、お客さまとサーバ間の通信を盗聴、不正操作、メッセージ偽造などから保護します。</w:t>
      </w:r>
    </w:p>
    <w:p w:rsidR="007C510F" w:rsidRDefault="007C510F" w:rsidP="0032068C">
      <w:pPr>
        <w:rPr>
          <w:lang w:val="ja-JP"/>
        </w:rPr>
      </w:pPr>
    </w:p>
    <w:p w:rsidR="00CC1B4D" w:rsidRDefault="004C6DA1">
      <w:pPr>
        <w:pStyle w:val="21"/>
      </w:pPr>
      <w:r>
        <w:rPr>
          <w:rFonts w:hint="eastAsia"/>
        </w:rPr>
        <w:t>実行ファイルの安全性</w:t>
      </w:r>
    </w:p>
    <w:p w:rsidR="004C6DA1" w:rsidRDefault="004C6DA1" w:rsidP="0032068C">
      <w:pPr>
        <w:rPr>
          <w:lang w:val="ja-JP"/>
        </w:rPr>
      </w:pPr>
      <w:r>
        <w:rPr>
          <w:rFonts w:hint="eastAsia"/>
          <w:lang w:val="ja-JP"/>
        </w:rPr>
        <w:t>リモート接続時に利用する実行ファイルは</w:t>
      </w:r>
      <w:r w:rsidR="00C20091">
        <w:rPr>
          <w:lang w:val="ja-JP"/>
        </w:rPr>
        <w:t>GoDaddy</w:t>
      </w:r>
      <w:r>
        <w:rPr>
          <w:rFonts w:hint="eastAsia"/>
          <w:lang w:val="ja-JP"/>
        </w:rPr>
        <w:t>社のセキュリティコードサイニングの認証を受けていて、ファイル配布元の保証、完全性が証明されています。</w:t>
      </w:r>
    </w:p>
    <w:p w:rsidR="004C6DA1" w:rsidRDefault="004C6DA1" w:rsidP="0032068C">
      <w:pPr>
        <w:rPr>
          <w:lang w:val="ja-JP"/>
        </w:rPr>
      </w:pPr>
    </w:p>
    <w:p w:rsidR="00CC1B4D" w:rsidRDefault="007C510F">
      <w:pPr>
        <w:pStyle w:val="21"/>
      </w:pPr>
      <w:r>
        <w:rPr>
          <w:rFonts w:hint="eastAsia"/>
        </w:rPr>
        <w:t>データベースの暗号化</w:t>
      </w:r>
    </w:p>
    <w:p w:rsidR="008A0705" w:rsidRDefault="008A0705" w:rsidP="008A0705">
      <w:pPr>
        <w:pStyle w:val="31"/>
        <w:ind w:leftChars="0" w:left="0"/>
        <w:rPr>
          <w:lang w:val="ja-JP"/>
        </w:rPr>
      </w:pPr>
      <w:r w:rsidRPr="00CA0CD9">
        <w:rPr>
          <w:rFonts w:hint="eastAsia"/>
          <w:lang w:val="ja-JP"/>
        </w:rPr>
        <w:t>通信データも暗号化されデータベースに格納されます。パスワードやメールアドレスと同様にメッセ</w:t>
      </w:r>
      <w:r>
        <w:rPr>
          <w:rFonts w:hint="eastAsia"/>
          <w:lang w:val="ja-JP"/>
        </w:rPr>
        <w:t>ージをコード化する際、異なるセキュリティ･アルゴリズムを使用しています。</w:t>
      </w:r>
    </w:p>
    <w:p w:rsidR="00E42BB4" w:rsidRDefault="00E42BB4" w:rsidP="008A0705">
      <w:pPr>
        <w:pStyle w:val="31"/>
        <w:ind w:leftChars="0" w:left="0"/>
        <w:rPr>
          <w:lang w:val="ja-JP"/>
        </w:rPr>
      </w:pPr>
    </w:p>
    <w:p w:rsidR="00CC1B4D" w:rsidRDefault="007C510F">
      <w:pPr>
        <w:pStyle w:val="21"/>
      </w:pPr>
      <w:r>
        <w:rPr>
          <w:rFonts w:hint="eastAsia"/>
        </w:rPr>
        <w:t>サーバの安全性</w:t>
      </w:r>
    </w:p>
    <w:p w:rsidR="007A1453" w:rsidRDefault="00DF4C41">
      <w:pPr>
        <w:jc w:val="both"/>
        <w:rPr>
          <w:rFonts w:ascii="ＭＳ 明朝" w:hAnsi="ＭＳ 明朝"/>
          <w:kern w:val="0"/>
          <w:sz w:val="20"/>
          <w:szCs w:val="20"/>
        </w:rPr>
      </w:pPr>
      <w:proofErr w:type="spellStart"/>
      <w:r w:rsidRPr="00DF4C41">
        <w:rPr>
          <w:rFonts w:cs="ArialMT"/>
          <w:kern w:val="0"/>
          <w:szCs w:val="21"/>
        </w:rPr>
        <w:t>NTRsupport</w:t>
      </w:r>
      <w:proofErr w:type="spellEnd"/>
      <w:r w:rsidRPr="00DF4C41">
        <w:rPr>
          <w:rFonts w:hAnsi="ＭＳ 明朝" w:hint="eastAsia"/>
          <w:kern w:val="0"/>
          <w:szCs w:val="21"/>
        </w:rPr>
        <w:t>の</w:t>
      </w:r>
      <w:r w:rsidRPr="00DF4C41">
        <w:rPr>
          <w:rFonts w:cs="ArialMT"/>
          <w:kern w:val="0"/>
          <w:szCs w:val="21"/>
        </w:rPr>
        <w:t>SaaS/ASP</w:t>
      </w:r>
      <w:r w:rsidRPr="00DF4C41">
        <w:rPr>
          <w:rFonts w:hAnsi="ＭＳ 明朝" w:hint="eastAsia"/>
          <w:kern w:val="0"/>
          <w:szCs w:val="21"/>
        </w:rPr>
        <w:t>サーバは、安全性の高い日本国内のデータセンタで運用しています。</w:t>
      </w:r>
      <w:r w:rsidRPr="00DF4C41">
        <w:rPr>
          <w:bCs/>
          <w:szCs w:val="21"/>
        </w:rPr>
        <w:t>24</w:t>
      </w:r>
      <w:r w:rsidRPr="00DF4C41">
        <w:rPr>
          <w:rFonts w:hAnsi="ＭＳ 明朝" w:hint="eastAsia"/>
          <w:bCs/>
          <w:szCs w:val="21"/>
        </w:rPr>
        <w:t>時間・</w:t>
      </w:r>
      <w:r w:rsidRPr="00DF4C41">
        <w:rPr>
          <w:bCs/>
          <w:szCs w:val="21"/>
        </w:rPr>
        <w:t>365</w:t>
      </w:r>
      <w:r w:rsidRPr="00DF4C41">
        <w:rPr>
          <w:rFonts w:hAnsi="ＭＳ 明朝" w:hint="eastAsia"/>
          <w:bCs/>
          <w:szCs w:val="21"/>
        </w:rPr>
        <w:t>日オペレータに監視された耐震性の高い施設内で、電源の冗長、空調設備の二重化などの安全対策が取られ</w:t>
      </w:r>
      <w:r w:rsidRPr="00DF4C41">
        <w:rPr>
          <w:rFonts w:hint="eastAsia"/>
          <w:bCs/>
          <w:szCs w:val="21"/>
        </w:rPr>
        <w:t>ていま</w:t>
      </w:r>
      <w:r w:rsidRPr="00DF4C41">
        <w:rPr>
          <w:rFonts w:hint="eastAsia"/>
          <w:bCs/>
        </w:rPr>
        <w:t>す。</w:t>
      </w:r>
    </w:p>
    <w:p w:rsidR="0032068C" w:rsidRDefault="0032068C" w:rsidP="0032068C"/>
    <w:p w:rsidR="0032068C" w:rsidRPr="000261AD" w:rsidRDefault="0032068C" w:rsidP="0032068C">
      <w:pPr>
        <w:sectPr w:rsidR="0032068C" w:rsidRPr="000261AD" w:rsidSect="00C276C1">
          <w:headerReference w:type="default" r:id="rId35"/>
          <w:pgSz w:w="11906" w:h="16838" w:code="9"/>
          <w:pgMar w:top="1134" w:right="1133" w:bottom="1134" w:left="1276" w:header="851" w:footer="563" w:gutter="0"/>
          <w:paperSrc w:first="7" w:other="7"/>
          <w:cols w:space="425" w:equalWidth="0">
            <w:col w:w="9497" w:space="425"/>
          </w:cols>
          <w:docGrid w:type="lines" w:linePitch="291"/>
        </w:sectPr>
      </w:pPr>
    </w:p>
    <w:p w:rsidR="00424161" w:rsidRPr="00A7395E" w:rsidRDefault="00424161" w:rsidP="00411E04">
      <w:pPr>
        <w:pStyle w:val="1"/>
        <w:rPr>
          <w:bCs/>
        </w:rPr>
      </w:pPr>
      <w:bookmarkStart w:id="5" w:name="_Toc331590848"/>
      <w:proofErr w:type="spellStart"/>
      <w:r w:rsidRPr="001232B8">
        <w:lastRenderedPageBreak/>
        <w:t>NTRsupport</w:t>
      </w:r>
      <w:proofErr w:type="spellEnd"/>
      <w:r w:rsidRPr="001232B8">
        <w:rPr>
          <w:rFonts w:cs="ＭＳ Ｐゴシック" w:hint="eastAsia"/>
          <w:lang w:val="ja-JP"/>
        </w:rPr>
        <w:t xml:space="preserve">　情報セキュリティ</w:t>
      </w:r>
      <w:r w:rsidRPr="001232B8">
        <w:t>FAQ</w:t>
      </w:r>
      <w:bookmarkEnd w:id="5"/>
    </w:p>
    <w:p w:rsidR="00424161" w:rsidRDefault="00424161" w:rsidP="00424161">
      <w:pPr>
        <w:rPr>
          <w:lang w:val="ja-JP"/>
        </w:rPr>
      </w:pPr>
    </w:p>
    <w:p w:rsidR="00CC1B4D" w:rsidRDefault="00424161">
      <w:pPr>
        <w:pStyle w:val="21"/>
      </w:pPr>
      <w:r w:rsidRPr="00D30A58">
        <w:rPr>
          <w:rFonts w:hint="eastAsia"/>
        </w:rPr>
        <w:t>勝手にリモート接</w:t>
      </w:r>
      <w:r w:rsidRPr="003E20E4">
        <w:rPr>
          <w:rFonts w:hint="eastAsia"/>
        </w:rPr>
        <w:t>続されてパソコ</w:t>
      </w:r>
      <w:r w:rsidRPr="00D30A58">
        <w:rPr>
          <w:rFonts w:hint="eastAsia"/>
        </w:rPr>
        <w:t>ンの画面を見られることはありませんか？</w:t>
      </w:r>
    </w:p>
    <w:p w:rsidR="00424161" w:rsidRPr="003E20E4" w:rsidRDefault="00DF4C41" w:rsidP="00424161">
      <w:pPr>
        <w:pStyle w:val="25"/>
        <w:rPr>
          <w:sz w:val="21"/>
          <w:szCs w:val="21"/>
        </w:rPr>
      </w:pPr>
      <w:r w:rsidRPr="00DF4C41">
        <w:rPr>
          <w:rFonts w:hint="eastAsia"/>
          <w:sz w:val="21"/>
          <w:szCs w:val="21"/>
        </w:rPr>
        <w:t>お客さまの許可操作なくリモート接続が開始されることはありません。また、必要以外の箇所を操作・閲覧されそうになった場合は、お客さまからリモート接続を終了することができます。</w:t>
      </w:r>
    </w:p>
    <w:p w:rsidR="00424161" w:rsidRPr="003E20E4" w:rsidRDefault="00424161" w:rsidP="00424161">
      <w:pPr>
        <w:rPr>
          <w:szCs w:val="21"/>
          <w:lang w:val="ja-JP"/>
        </w:rPr>
      </w:pPr>
    </w:p>
    <w:p w:rsidR="00601B0A" w:rsidRPr="003E20E4" w:rsidRDefault="00601B0A" w:rsidP="00424161">
      <w:pPr>
        <w:rPr>
          <w:szCs w:val="21"/>
          <w:lang w:val="ja-JP"/>
        </w:rPr>
      </w:pPr>
    </w:p>
    <w:p w:rsidR="00CC1B4D" w:rsidRDefault="00424161">
      <w:pPr>
        <w:pStyle w:val="21"/>
      </w:pPr>
      <w:r>
        <w:rPr>
          <w:rFonts w:hint="eastAsia"/>
        </w:rPr>
        <w:t>一度</w:t>
      </w:r>
      <w:r>
        <w:rPr>
          <w:rFonts w:cs="Arial"/>
        </w:rPr>
        <w:t>NTRsupport</w:t>
      </w:r>
      <w:r>
        <w:rPr>
          <w:rFonts w:hint="eastAsia"/>
        </w:rPr>
        <w:t>を利用</w:t>
      </w:r>
      <w:r w:rsidR="00DA6C9E">
        <w:rPr>
          <w:rFonts w:hint="eastAsia"/>
        </w:rPr>
        <w:t>すると</w:t>
      </w:r>
      <w:r>
        <w:rPr>
          <w:rFonts w:hint="eastAsia"/>
        </w:rPr>
        <w:t>、</w:t>
      </w:r>
      <w:r w:rsidR="00DA6C9E">
        <w:rPr>
          <w:rFonts w:hint="eastAsia"/>
        </w:rPr>
        <w:t>その後</w:t>
      </w:r>
      <w:r>
        <w:rPr>
          <w:rFonts w:hint="eastAsia"/>
        </w:rPr>
        <w:t>勝手にリモート接続されることはありませんか？</w:t>
      </w:r>
    </w:p>
    <w:p w:rsidR="00424161" w:rsidRPr="003E20E4" w:rsidRDefault="00DF4C41" w:rsidP="00424161">
      <w:pPr>
        <w:pStyle w:val="25"/>
        <w:rPr>
          <w:sz w:val="21"/>
          <w:szCs w:val="21"/>
        </w:rPr>
      </w:pPr>
      <w:r w:rsidRPr="00DF4C41">
        <w:rPr>
          <w:rFonts w:hint="eastAsia"/>
          <w:sz w:val="21"/>
          <w:szCs w:val="21"/>
        </w:rPr>
        <w:t>ありません。リモート接続の開始時には、毎回お客さまが「許可」ボタンをクリックするなどの承認操作が必要な設計となっています</w:t>
      </w:r>
    </w:p>
    <w:p w:rsidR="00564A9D" w:rsidRPr="00564A9D" w:rsidRDefault="00564A9D" w:rsidP="00564A9D">
      <w:pPr>
        <w:pStyle w:val="23"/>
        <w:tabs>
          <w:tab w:val="left" w:pos="284"/>
        </w:tabs>
      </w:pPr>
      <w:r w:rsidRPr="001D6611">
        <w:rPr>
          <w:rFonts w:hint="eastAsia"/>
        </w:rPr>
        <w:t>※</w:t>
      </w:r>
      <w:r w:rsidRPr="001D6611">
        <w:rPr>
          <w:rFonts w:hint="eastAsia"/>
        </w:rPr>
        <w:tab/>
      </w:r>
      <w:r w:rsidRPr="001D6611">
        <w:t>インストール</w:t>
      </w:r>
      <w:r w:rsidRPr="001D6611">
        <w:rPr>
          <w:rFonts w:hint="eastAsia"/>
        </w:rPr>
        <w:t>型</w:t>
      </w:r>
      <w:r w:rsidRPr="001D6611">
        <w:t>リモートコントロールを除く</w:t>
      </w:r>
    </w:p>
    <w:p w:rsidR="00424161" w:rsidRDefault="00424161" w:rsidP="00424161">
      <w:pPr>
        <w:rPr>
          <w:lang w:val="ja-JP"/>
        </w:rPr>
      </w:pPr>
    </w:p>
    <w:p w:rsidR="00601B0A" w:rsidRDefault="00601B0A" w:rsidP="00424161">
      <w:pPr>
        <w:rPr>
          <w:lang w:val="ja-JP"/>
        </w:rPr>
      </w:pPr>
    </w:p>
    <w:p w:rsidR="00CC1B4D" w:rsidRDefault="00424161">
      <w:pPr>
        <w:pStyle w:val="21"/>
      </w:pPr>
      <w:r>
        <w:rPr>
          <w:rFonts w:hint="eastAsia"/>
        </w:rPr>
        <w:t>リモート</w:t>
      </w:r>
      <w:r w:rsidR="00020D66">
        <w:rPr>
          <w:rFonts w:hint="eastAsia"/>
        </w:rPr>
        <w:t>接続</w:t>
      </w:r>
      <w:r>
        <w:rPr>
          <w:rFonts w:hint="eastAsia"/>
        </w:rPr>
        <w:t>中</w:t>
      </w:r>
      <w:r w:rsidR="00245CCF">
        <w:rPr>
          <w:rFonts w:hint="eastAsia"/>
        </w:rPr>
        <w:t>の操作</w:t>
      </w:r>
      <w:r>
        <w:rPr>
          <w:rFonts w:hint="eastAsia"/>
        </w:rPr>
        <w:t>に不審を感じたら、通信を遮断できますか？</w:t>
      </w:r>
    </w:p>
    <w:p w:rsidR="00601B0A" w:rsidRPr="003E20E4" w:rsidRDefault="00DF4C41" w:rsidP="00424161">
      <w:pPr>
        <w:pStyle w:val="25"/>
        <w:rPr>
          <w:sz w:val="21"/>
          <w:szCs w:val="21"/>
        </w:rPr>
      </w:pPr>
      <w:r w:rsidRPr="00DF4C41">
        <w:rPr>
          <w:rFonts w:hint="eastAsia"/>
          <w:sz w:val="21"/>
          <w:szCs w:val="21"/>
        </w:rPr>
        <w:t>リモートの終了・切断はお客さまからも操作可能です。切断操作手順については（前項）を参照ください。</w:t>
      </w:r>
    </w:p>
    <w:p w:rsidR="00424161" w:rsidRPr="003E20E4" w:rsidRDefault="00424161" w:rsidP="00424161">
      <w:pPr>
        <w:rPr>
          <w:szCs w:val="21"/>
          <w:lang w:val="ja-JP"/>
        </w:rPr>
      </w:pPr>
    </w:p>
    <w:p w:rsidR="00601B0A" w:rsidRPr="003E20E4" w:rsidRDefault="00601B0A" w:rsidP="00424161">
      <w:pPr>
        <w:rPr>
          <w:szCs w:val="21"/>
          <w:lang w:val="ja-JP"/>
        </w:rPr>
      </w:pPr>
    </w:p>
    <w:p w:rsidR="00CC1B4D" w:rsidRDefault="00424161">
      <w:pPr>
        <w:pStyle w:val="21"/>
      </w:pPr>
      <w:r>
        <w:rPr>
          <w:rFonts w:hint="eastAsia"/>
        </w:rPr>
        <w:t>リモート</w:t>
      </w:r>
      <w:r w:rsidR="00020D66">
        <w:rPr>
          <w:rFonts w:hint="eastAsia"/>
        </w:rPr>
        <w:t>接続</w:t>
      </w:r>
      <w:r>
        <w:rPr>
          <w:rFonts w:hint="eastAsia"/>
        </w:rPr>
        <w:t>やファイル転送の内容を盗聴される危険性はありませんか？</w:t>
      </w:r>
    </w:p>
    <w:p w:rsidR="00601B0A" w:rsidRPr="003E20E4" w:rsidRDefault="00DF4C41" w:rsidP="00424161">
      <w:pPr>
        <w:pStyle w:val="25"/>
        <w:rPr>
          <w:sz w:val="21"/>
          <w:szCs w:val="21"/>
        </w:rPr>
      </w:pPr>
      <w:r w:rsidRPr="00DF4C41">
        <w:rPr>
          <w:rFonts w:hint="eastAsia"/>
          <w:sz w:val="21"/>
          <w:szCs w:val="21"/>
        </w:rPr>
        <w:t>リモート接続やファイル転送時の通信は</w:t>
      </w:r>
      <w:r w:rsidRPr="00DF4C41">
        <w:rPr>
          <w:sz w:val="21"/>
          <w:szCs w:val="21"/>
        </w:rPr>
        <w:t>AES 256bit</w:t>
      </w:r>
      <w:r w:rsidRPr="00DF4C41">
        <w:rPr>
          <w:rFonts w:hint="eastAsia"/>
          <w:sz w:val="21"/>
          <w:szCs w:val="21"/>
        </w:rPr>
        <w:t>暗号化により強固に保護しているため通信内容の盗聴は困難です。また、通信内容は接続日時やグローバル</w:t>
      </w:r>
      <w:r w:rsidRPr="00DF4C41">
        <w:rPr>
          <w:sz w:val="21"/>
          <w:szCs w:val="21"/>
        </w:rPr>
        <w:t>IP</w:t>
      </w:r>
      <w:r w:rsidRPr="00DF4C41">
        <w:rPr>
          <w:rFonts w:hint="eastAsia"/>
          <w:sz w:val="21"/>
          <w:szCs w:val="21"/>
        </w:rPr>
        <w:t>アドレスのような情報は接続履歴として</w:t>
      </w:r>
      <w:r w:rsidR="00673EFC">
        <w:rPr>
          <w:rFonts w:hint="eastAsia"/>
          <w:sz w:val="21"/>
          <w:szCs w:val="21"/>
        </w:rPr>
        <w:t>180</w:t>
      </w:r>
      <w:r w:rsidR="00673EFC">
        <w:rPr>
          <w:rFonts w:hint="eastAsia"/>
          <w:sz w:val="21"/>
          <w:szCs w:val="21"/>
        </w:rPr>
        <w:t>日間</w:t>
      </w:r>
      <w:r w:rsidRPr="00DF4C41">
        <w:rPr>
          <w:rFonts w:hint="eastAsia"/>
          <w:sz w:val="21"/>
          <w:szCs w:val="21"/>
        </w:rPr>
        <w:t>保存されますが、</w:t>
      </w:r>
      <w:r w:rsidRPr="00DF4C41">
        <w:rPr>
          <w:sz w:val="21"/>
          <w:szCs w:val="21"/>
        </w:rPr>
        <w:t>PC</w:t>
      </w:r>
      <w:r w:rsidRPr="00DF4C41">
        <w:rPr>
          <w:rFonts w:hint="eastAsia"/>
          <w:sz w:val="21"/>
          <w:szCs w:val="21"/>
        </w:rPr>
        <w:t>内の情報や転送ファイルなど個人情報につながる情報はサーバ内に蓄積しない仕様となっています。</w:t>
      </w:r>
    </w:p>
    <w:p w:rsidR="00424161" w:rsidRPr="003E20E4" w:rsidRDefault="00424161" w:rsidP="00424161">
      <w:pPr>
        <w:rPr>
          <w:szCs w:val="21"/>
          <w:lang w:val="ja-JP"/>
        </w:rPr>
      </w:pPr>
    </w:p>
    <w:p w:rsidR="00601B0A" w:rsidRDefault="00601B0A" w:rsidP="00424161">
      <w:pPr>
        <w:rPr>
          <w:lang w:val="ja-JP"/>
        </w:rPr>
      </w:pPr>
    </w:p>
    <w:p w:rsidR="00CC1B4D" w:rsidRDefault="00424161">
      <w:pPr>
        <w:pStyle w:val="21"/>
      </w:pPr>
      <w:r>
        <w:rPr>
          <w:rFonts w:hint="eastAsia"/>
        </w:rPr>
        <w:t>サポートを受ける部分以外の画面を見せないでリモートサポートを受けられますか？</w:t>
      </w:r>
    </w:p>
    <w:p w:rsidR="00601B0A" w:rsidRPr="003E20E4" w:rsidRDefault="00DF4C41" w:rsidP="00424161">
      <w:pPr>
        <w:pStyle w:val="25"/>
        <w:rPr>
          <w:sz w:val="21"/>
          <w:szCs w:val="21"/>
        </w:rPr>
      </w:pPr>
      <w:r w:rsidRPr="00DF4C41">
        <w:rPr>
          <w:rFonts w:hint="eastAsia"/>
          <w:sz w:val="21"/>
          <w:szCs w:val="21"/>
        </w:rPr>
        <w:t>オペレータに見せてもよいアプリケーションを、お客さまが選択できる機能があります。リモート接続前に設定が必要なため、ご希望される際はあらかじめサポート担当者へご相談ください。</w:t>
      </w:r>
    </w:p>
    <w:p w:rsidR="00424161" w:rsidRPr="003E20E4" w:rsidRDefault="00424161" w:rsidP="00424161">
      <w:pPr>
        <w:rPr>
          <w:szCs w:val="21"/>
          <w:lang w:val="ja-JP"/>
        </w:rPr>
      </w:pPr>
    </w:p>
    <w:p w:rsidR="00601B0A" w:rsidRDefault="00601B0A" w:rsidP="00424161">
      <w:pPr>
        <w:rPr>
          <w:lang w:val="ja-JP"/>
        </w:rPr>
      </w:pPr>
    </w:p>
    <w:p w:rsidR="00CC1B4D" w:rsidRDefault="00424161">
      <w:pPr>
        <w:pStyle w:val="21"/>
      </w:pPr>
      <w:r>
        <w:rPr>
          <w:rFonts w:cs="Arial"/>
        </w:rPr>
        <w:t>NTRsupport</w:t>
      </w:r>
      <w:r>
        <w:rPr>
          <w:rFonts w:hint="eastAsia"/>
        </w:rPr>
        <w:t>サーバの運用体制</w:t>
      </w:r>
      <w:r w:rsidR="00F24510">
        <w:rPr>
          <w:rFonts w:hint="eastAsia"/>
        </w:rPr>
        <w:t>など</w:t>
      </w:r>
      <w:r>
        <w:rPr>
          <w:rFonts w:hint="eastAsia"/>
        </w:rPr>
        <w:t>は</w:t>
      </w:r>
      <w:r w:rsidR="00F24510">
        <w:rPr>
          <w:rFonts w:hint="eastAsia"/>
        </w:rPr>
        <w:t>、</w:t>
      </w:r>
      <w:r>
        <w:rPr>
          <w:rFonts w:hint="eastAsia"/>
        </w:rPr>
        <w:t>どのようになっていますか？</w:t>
      </w:r>
    </w:p>
    <w:p w:rsidR="0032068C" w:rsidRDefault="00424161" w:rsidP="00424161">
      <w:proofErr w:type="spellStart"/>
      <w:r>
        <w:rPr>
          <w:rFonts w:cs="Arial"/>
        </w:rPr>
        <w:t>NTRsupport</w:t>
      </w:r>
      <w:proofErr w:type="spellEnd"/>
      <w:r>
        <w:rPr>
          <w:rFonts w:hint="eastAsia"/>
        </w:rPr>
        <w:t>サーバは</w:t>
      </w:r>
      <w:r w:rsidR="00F24510">
        <w:rPr>
          <w:rFonts w:hint="eastAsia"/>
        </w:rPr>
        <w:t>、</w:t>
      </w:r>
      <w:r>
        <w:rPr>
          <w:rFonts w:hint="eastAsia"/>
        </w:rPr>
        <w:t>日本国内のデータセンタで</w:t>
      </w:r>
      <w:r>
        <w:rPr>
          <w:rFonts w:cs="Arial"/>
        </w:rPr>
        <w:t>24</w:t>
      </w:r>
      <w:r>
        <w:rPr>
          <w:rFonts w:hint="eastAsia"/>
        </w:rPr>
        <w:t>時間・</w:t>
      </w:r>
      <w:r>
        <w:rPr>
          <w:rFonts w:cs="Arial"/>
        </w:rPr>
        <w:t>365</w:t>
      </w:r>
      <w:r>
        <w:rPr>
          <w:rFonts w:hint="eastAsia"/>
        </w:rPr>
        <w:t>日オペレータに監視された環境で安全に運営されています。電源の冗長、空調設備などの二重化、耐震性の高い施設など、さまざまな安全対策が取られています。</w:t>
      </w:r>
    </w:p>
    <w:sectPr w:rsidR="0032068C" w:rsidSect="00C276C1">
      <w:headerReference w:type="first" r:id="rId36"/>
      <w:pgSz w:w="11906" w:h="16838" w:code="9"/>
      <w:pgMar w:top="1134" w:right="1133" w:bottom="1134" w:left="1418" w:header="851" w:footer="561" w:gutter="0"/>
      <w:cols w:space="425"/>
      <w:titlePg/>
      <w:docGrid w:type="lines" w:linePitch="2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6E8" w:rsidRDefault="000926E8" w:rsidP="001D6611">
      <w:r>
        <w:separator/>
      </w:r>
    </w:p>
  </w:endnote>
  <w:endnote w:type="continuationSeparator" w:id="0">
    <w:p w:rsidR="000926E8" w:rsidRDefault="000926E8" w:rsidP="001D6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 w:name="Arial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3A0EAF" w:rsidRDefault="009036BC" w:rsidP="00A75F4C">
    <w:pPr>
      <w:pStyle w:val="a4"/>
      <w:ind w:rightChars="-270" w:right="-567"/>
      <w:jc w:val="right"/>
      <w:rPr>
        <w:b/>
        <w:i/>
        <w:color w:val="D9D9D9"/>
      </w:rPr>
    </w:pPr>
    <w:r>
      <w:rPr>
        <w:b/>
        <w:i/>
        <w:noProof/>
        <w:color w:val="D9D9D9"/>
        <w:lang w:val="en-US" w:eastAsia="ja-JP"/>
      </w:rPr>
      <w:drawing>
        <wp:anchor distT="0" distB="0" distL="114300" distR="114300" simplePos="0" relativeHeight="251657216" behindDoc="0" locked="0" layoutInCell="1" allowOverlap="1">
          <wp:simplePos x="0" y="0"/>
          <wp:positionH relativeFrom="column">
            <wp:posOffset>1955165</wp:posOffset>
          </wp:positionH>
          <wp:positionV relativeFrom="paragraph">
            <wp:posOffset>-1086485</wp:posOffset>
          </wp:positionV>
          <wp:extent cx="2363470" cy="603885"/>
          <wp:effectExtent l="0" t="0" r="0" b="0"/>
          <wp:wrapNone/>
          <wp:docPr id="2" name="図 24" descr="\\NTRJ\ntrj\NTR_Team\個人別領域\T.Suzuki\tools\ロゴ\NTRglobal_logo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4" descr="\\NTRJ\ntrj\NTR_Team\個人別領域\T.Suzuki\tools\ロゴ\NTRglobal_logos1.png"/>
                  <pic:cNvPicPr>
                    <a:picLocks noChangeAspect="1" noChangeArrowheads="1"/>
                  </pic:cNvPicPr>
                </pic:nvPicPr>
                <pic:blipFill>
                  <a:blip r:embed="rId1">
                    <a:clrChange>
                      <a:clrFrom>
                        <a:srgbClr val="5D88C6"/>
                      </a:clrFrom>
                      <a:clrTo>
                        <a:srgbClr val="5D88C6">
                          <a:alpha val="0"/>
                        </a:srgbClr>
                      </a:clrTo>
                    </a:clrChange>
                    <a:extLst>
                      <a:ext uri="{28A0092B-C50C-407E-A947-70E740481C1C}">
                        <a14:useLocalDpi xmlns:a14="http://schemas.microsoft.com/office/drawing/2010/main" val="0"/>
                      </a:ext>
                    </a:extLst>
                  </a:blip>
                  <a:srcRect/>
                  <a:stretch>
                    <a:fillRect/>
                  </a:stretch>
                </pic:blipFill>
                <pic:spPr bwMode="auto">
                  <a:xfrm>
                    <a:off x="0" y="0"/>
                    <a:ext cx="2363470" cy="603885"/>
                  </a:xfrm>
                  <a:prstGeom prst="rect">
                    <a:avLst/>
                  </a:prstGeom>
                  <a:noFill/>
                  <a:ln>
                    <a:noFill/>
                  </a:ln>
                </pic:spPr>
              </pic:pic>
            </a:graphicData>
          </a:graphic>
          <wp14:sizeRelH relativeFrom="page">
            <wp14:pctWidth>0</wp14:pctWidth>
          </wp14:sizeRelH>
          <wp14:sizeRelV relativeFrom="page">
            <wp14:pctHeight>0</wp14:pctHeight>
          </wp14:sizeRelV>
        </wp:anchor>
      </w:drawing>
    </w:r>
    <w:r>
      <w:rPr>
        <w:b/>
        <w:i/>
        <w:noProof/>
        <w:color w:val="D9D9D9"/>
        <w:lang w:val="en-US" w:eastAsia="ja-JP"/>
      </w:rPr>
      <mc:AlternateContent>
        <mc:Choice Requires="wps">
          <w:drawing>
            <wp:anchor distT="0" distB="0" distL="114300" distR="114300" simplePos="0" relativeHeight="251658240" behindDoc="1" locked="0" layoutInCell="1" allowOverlap="1">
              <wp:simplePos x="0" y="0"/>
              <wp:positionH relativeFrom="column">
                <wp:posOffset>-900430</wp:posOffset>
              </wp:positionH>
              <wp:positionV relativeFrom="paragraph">
                <wp:posOffset>-3533140</wp:posOffset>
              </wp:positionV>
              <wp:extent cx="7728585" cy="4146550"/>
              <wp:effectExtent l="4445" t="635" r="1270" b="571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7728585" cy="4146550"/>
                      </a:xfrm>
                      <a:prstGeom prst="flowChartDocument">
                        <a:avLst/>
                      </a:prstGeom>
                      <a:solidFill>
                        <a:srgbClr val="628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411B952"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 o:spid="_x0000_s1026" type="#_x0000_t114" style="position:absolute;left:0;text-align:left;margin-left:-70.9pt;margin-top:-278.2pt;width:608.55pt;height:326.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" fillcolor="#628ccc" stroked="f">
              <v:textbox inset="5.85pt,.7pt,5.85pt,.7pt"/>
            </v:shape>
          </w:pict>
        </mc:Fallback>
      </mc:AlternateContent>
    </w:r>
    <w:r w:rsidR="003A0EAF" w:rsidRPr="003A0EAF">
      <w:rPr>
        <w:rFonts w:ascii="Arial" w:hAnsi="Arial" w:cs="Arial" w:hint="eastAsia"/>
        <w:i/>
        <w:color w:val="D9D9D9"/>
        <w:sz w:val="18"/>
      </w:rPr>
      <w:t>20</w:t>
    </w:r>
    <w:r w:rsidR="0065668E" w:rsidRPr="003A0EAF">
      <w:rPr>
        <w:rFonts w:ascii="Arial" w:hAnsi="Arial" w:cs="Arial"/>
        <w:i/>
        <w:color w:val="D9D9D9"/>
        <w:sz w:val="18"/>
      </w:rPr>
      <w:t>1</w:t>
    </w:r>
    <w:r w:rsidR="00620E60">
      <w:rPr>
        <w:rFonts w:ascii="Arial" w:hAnsi="Arial" w:cs="Arial"/>
        <w:i/>
        <w:color w:val="D9D9D9"/>
        <w:sz w:val="18"/>
      </w:rPr>
      <w:t>90131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C450A2" w:rsidRDefault="00CC1B4D" w:rsidP="00C450A2">
    <w:pPr>
      <w:pStyle w:val="a4"/>
      <w:jc w:val="center"/>
      <w:rPr>
        <w:rFonts w:ascii="ＭＳ Ｐゴシック" w:eastAsia="ＭＳ Ｐゴシック" w:hAnsi="ＭＳ Ｐゴシック"/>
        <w:sz w:val="20"/>
      </w:rPr>
    </w:pPr>
    <w:r w:rsidRPr="00C450A2">
      <w:rPr>
        <w:rFonts w:ascii="ＭＳ Ｐゴシック" w:eastAsia="ＭＳ Ｐゴシック" w:hAnsi="ＭＳ Ｐゴシック"/>
        <w:sz w:val="20"/>
      </w:rPr>
      <w:fldChar w:fldCharType="begin"/>
    </w:r>
    <w:r w:rsidR="00341593" w:rsidRPr="00C450A2">
      <w:rPr>
        <w:rFonts w:ascii="ＭＳ Ｐゴシック" w:eastAsia="ＭＳ Ｐゴシック" w:hAnsi="ＭＳ Ｐゴシック"/>
        <w:sz w:val="20"/>
      </w:rPr>
      <w:instrText xml:space="preserve"> PAGE   \* MERGEFORMAT </w:instrText>
    </w:r>
    <w:r w:rsidRPr="00C450A2">
      <w:rPr>
        <w:rFonts w:ascii="ＭＳ Ｐゴシック" w:eastAsia="ＭＳ Ｐゴシック" w:hAnsi="ＭＳ Ｐゴシック"/>
        <w:sz w:val="20"/>
      </w:rPr>
      <w:fldChar w:fldCharType="separate"/>
    </w:r>
    <w:r w:rsidR="00461A13" w:rsidRPr="00461A13">
      <w:rPr>
        <w:rFonts w:ascii="ＭＳ Ｐゴシック" w:eastAsia="ＭＳ Ｐゴシック" w:hAnsi="ＭＳ Ｐゴシック"/>
        <w:noProof/>
        <w:sz w:val="20"/>
        <w:lang w:val="ja-JP"/>
      </w:rPr>
      <w:t>8</w:t>
    </w:r>
    <w:r w:rsidRPr="00C450A2">
      <w:rPr>
        <w:rFonts w:ascii="ＭＳ Ｐゴシック" w:eastAsia="ＭＳ Ｐゴシック" w:hAnsi="ＭＳ Ｐゴシック"/>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0439DB" w:rsidRDefault="00341593">
    <w:pPr>
      <w:pStyle w:val="a4"/>
      <w:rPr>
        <w:b/>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C450A2" w:rsidRDefault="00CC1B4D">
    <w:pPr>
      <w:pStyle w:val="a4"/>
      <w:jc w:val="center"/>
      <w:rPr>
        <w:rFonts w:ascii="ＭＳ Ｐゴシック" w:eastAsia="ＭＳ Ｐゴシック" w:hAnsi="ＭＳ Ｐゴシック"/>
        <w:sz w:val="20"/>
      </w:rPr>
    </w:pPr>
    <w:r w:rsidRPr="00C450A2">
      <w:rPr>
        <w:rFonts w:ascii="ＭＳ Ｐゴシック" w:eastAsia="ＭＳ Ｐゴシック" w:hAnsi="ＭＳ Ｐゴシック"/>
        <w:sz w:val="20"/>
      </w:rPr>
      <w:fldChar w:fldCharType="begin"/>
    </w:r>
    <w:r w:rsidR="00341593" w:rsidRPr="00C450A2">
      <w:rPr>
        <w:rFonts w:ascii="ＭＳ Ｐゴシック" w:eastAsia="ＭＳ Ｐゴシック" w:hAnsi="ＭＳ Ｐゴシック"/>
        <w:sz w:val="20"/>
      </w:rPr>
      <w:instrText xml:space="preserve"> PAGE   \* MERGEFORMAT </w:instrText>
    </w:r>
    <w:r w:rsidRPr="00C450A2">
      <w:rPr>
        <w:rFonts w:ascii="ＭＳ Ｐゴシック" w:eastAsia="ＭＳ Ｐゴシック" w:hAnsi="ＭＳ Ｐゴシック"/>
        <w:sz w:val="20"/>
      </w:rPr>
      <w:fldChar w:fldCharType="separate"/>
    </w:r>
    <w:r w:rsidR="00461A13" w:rsidRPr="00461A13">
      <w:rPr>
        <w:rFonts w:ascii="ＭＳ Ｐゴシック" w:eastAsia="ＭＳ Ｐゴシック" w:hAnsi="ＭＳ Ｐゴシック"/>
        <w:noProof/>
        <w:sz w:val="20"/>
        <w:lang w:val="ja-JP"/>
      </w:rPr>
      <w:t>1</w:t>
    </w:r>
    <w:r w:rsidRPr="00C450A2">
      <w:rPr>
        <w:rFonts w:ascii="ＭＳ Ｐゴシック" w:eastAsia="ＭＳ Ｐゴシック" w:hAnsi="ＭＳ Ｐゴシック"/>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6E8" w:rsidRDefault="000926E8" w:rsidP="001D6611">
      <w:r>
        <w:separator/>
      </w:r>
    </w:p>
  </w:footnote>
  <w:footnote w:type="continuationSeparator" w:id="0">
    <w:p w:rsidR="000926E8" w:rsidRDefault="000926E8" w:rsidP="001D66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0439DB" w:rsidRDefault="00341593" w:rsidP="000439DB">
    <w:pPr>
      <w:pStyle w:val="a3"/>
      <w:jc w:val="right"/>
      <w:rPr>
        <w:rFonts w:ascii="Arial" w:hAnsi="Arial" w:cs="Arial"/>
        <w:color w:val="808080"/>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34A" w:rsidRPr="000439DB" w:rsidRDefault="0029234A" w:rsidP="000439DB">
    <w:pPr>
      <w:pStyle w:val="a3"/>
      <w:jc w:val="right"/>
      <w:rPr>
        <w:rFonts w:ascii="Arial" w:hAnsi="Arial" w:cs="Arial"/>
        <w:color w:val="808080"/>
        <w:sz w:val="18"/>
      </w:rPr>
    </w:pPr>
    <w:r>
      <w:rPr>
        <w:rFonts w:ascii="ＭＳ 明朝" w:hAnsi="ＭＳ 明朝" w:hint="eastAsia"/>
        <w:color w:val="7F7F7F"/>
        <w:sz w:val="20"/>
      </w:rPr>
      <w:t>目次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411E04" w:rsidRDefault="00341593" w:rsidP="00C450A2">
    <w:pPr>
      <w:pStyle w:val="a3"/>
      <w:ind w:rightChars="67" w:right="141"/>
      <w:jc w:val="right"/>
      <w:rPr>
        <w:rFonts w:ascii="ＭＳ 明朝" w:hAnsi="ＭＳ 明朝"/>
        <w:color w:val="7F7F7F"/>
      </w:rPr>
    </w:pPr>
    <w:proofErr w:type="spellStart"/>
    <w:r w:rsidRPr="00411E04">
      <w:rPr>
        <w:rFonts w:ascii="ＭＳ 明朝" w:hAnsi="ＭＳ 明朝" w:hint="eastAsia"/>
        <w:color w:val="7F7F7F"/>
        <w:sz w:val="20"/>
      </w:rPr>
      <w:t>NTRsupport</w:t>
    </w:r>
    <w:proofErr w:type="spellEnd"/>
    <w:r w:rsidR="00A75F4C" w:rsidRPr="00411E04">
      <w:rPr>
        <w:rFonts w:ascii="ＭＳ 明朝" w:hAnsi="ＭＳ 明朝" w:hint="eastAsia"/>
        <w:color w:val="7F7F7F"/>
        <w:sz w:val="20"/>
      </w:rPr>
      <w:t>とは</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411E04" w:rsidRDefault="00411E04" w:rsidP="00411E04">
    <w:pPr>
      <w:pStyle w:val="a3"/>
      <w:ind w:rightChars="67" w:right="141"/>
      <w:jc w:val="right"/>
    </w:pPr>
    <w:proofErr w:type="spellStart"/>
    <w:r w:rsidRPr="00411E04">
      <w:rPr>
        <w:rFonts w:ascii="ＭＳ 明朝" w:hAnsi="ＭＳ 明朝" w:hint="eastAsia"/>
        <w:color w:val="7F7F7F"/>
        <w:sz w:val="20"/>
      </w:rPr>
      <w:t>NTRsupport</w:t>
    </w:r>
    <w:proofErr w:type="spellEnd"/>
    <w:r w:rsidRPr="00411E04">
      <w:rPr>
        <w:rFonts w:ascii="ＭＳ 明朝" w:hAnsi="ＭＳ 明朝" w:hint="eastAsia"/>
        <w:color w:val="7F7F7F"/>
        <w:sz w:val="20"/>
      </w:rPr>
      <w:t>でのサポートの受け方</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411E04" w:rsidRDefault="00341593" w:rsidP="00C450A2">
    <w:pPr>
      <w:pStyle w:val="a3"/>
      <w:ind w:rightChars="67" w:right="141"/>
      <w:jc w:val="right"/>
      <w:rPr>
        <w:rFonts w:ascii="ＭＳ 明朝" w:hAnsi="ＭＳ 明朝"/>
        <w:color w:val="7F7F7F"/>
      </w:rPr>
    </w:pPr>
    <w:proofErr w:type="spellStart"/>
    <w:r w:rsidRPr="00411E04">
      <w:rPr>
        <w:rFonts w:ascii="ＭＳ 明朝" w:hAnsi="ＭＳ 明朝" w:hint="eastAsia"/>
        <w:color w:val="7F7F7F"/>
        <w:sz w:val="20"/>
      </w:rPr>
      <w:t>NTRsupport</w:t>
    </w:r>
    <w:proofErr w:type="spellEnd"/>
    <w:r w:rsidRPr="00411E04">
      <w:rPr>
        <w:rFonts w:ascii="ＭＳ 明朝" w:hAnsi="ＭＳ 明朝" w:hint="eastAsia"/>
        <w:color w:val="7F7F7F"/>
        <w:sz w:val="20"/>
      </w:rPr>
      <w:t>のセキュリティについて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93" w:rsidRPr="00411E04" w:rsidRDefault="00341593" w:rsidP="00C450A2">
    <w:pPr>
      <w:pStyle w:val="a3"/>
      <w:ind w:rightChars="67" w:right="141"/>
      <w:jc w:val="right"/>
      <w:rPr>
        <w:rFonts w:ascii="ＭＳ 明朝" w:hAnsi="ＭＳ 明朝"/>
        <w:color w:val="7F7F7F"/>
      </w:rPr>
    </w:pPr>
    <w:proofErr w:type="spellStart"/>
    <w:r w:rsidRPr="00411E04">
      <w:rPr>
        <w:rFonts w:ascii="ＭＳ 明朝" w:hAnsi="ＭＳ 明朝" w:hint="eastAsia"/>
        <w:color w:val="7F7F7F"/>
        <w:sz w:val="20"/>
      </w:rPr>
      <w:t>NTRsupport</w:t>
    </w:r>
    <w:proofErr w:type="spellEnd"/>
    <w:r w:rsidRPr="00411E04">
      <w:rPr>
        <w:rFonts w:ascii="ＭＳ 明朝" w:hAnsi="ＭＳ 明朝" w:hint="eastAsia"/>
        <w:color w:val="7F7F7F"/>
        <w:sz w:val="20"/>
      </w:rPr>
      <w:t>情報セキュリティFAQ</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6C00744"/>
    <w:lvl w:ilvl="0">
      <w:numFmt w:val="bullet"/>
      <w:lvlText w:val="*"/>
      <w:lvlJc w:val="left"/>
    </w:lvl>
  </w:abstractNum>
  <w:abstractNum w:abstractNumId="1">
    <w:nsid w:val="06B45A47"/>
    <w:multiLevelType w:val="hybridMultilevel"/>
    <w:tmpl w:val="DCAC2CCA"/>
    <w:lvl w:ilvl="0" w:tplc="8E76F22E">
      <w:start w:val="1"/>
      <w:numFmt w:val="decimal"/>
      <w:lvlText w:val="%1-1."/>
      <w:lvlJc w:val="left"/>
      <w:pPr>
        <w:tabs>
          <w:tab w:val="num" w:pos="570"/>
        </w:tabs>
        <w:ind w:left="570" w:hanging="57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76E2E11"/>
    <w:multiLevelType w:val="hybridMultilevel"/>
    <w:tmpl w:val="E1B2175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91E79E6"/>
    <w:multiLevelType w:val="hybridMultilevel"/>
    <w:tmpl w:val="95BE09BC"/>
    <w:lvl w:ilvl="0" w:tplc="86C00744">
      <w:numFmt w:val="bullet"/>
      <w:lvlText w:val=""/>
      <w:lvlJc w:val="left"/>
      <w:pPr>
        <w:ind w:left="420" w:hanging="420"/>
      </w:pPr>
      <w:rPr>
        <w:rFonts w:ascii="Wingdings" w:hAnsi="Wingdings" w:hint="default"/>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E0B5DA9"/>
    <w:multiLevelType w:val="hybridMultilevel"/>
    <w:tmpl w:val="DB722BE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0134A57"/>
    <w:multiLevelType w:val="hybridMultilevel"/>
    <w:tmpl w:val="172AEF8A"/>
    <w:lvl w:ilvl="0" w:tplc="04090011">
      <w:start w:val="1"/>
      <w:numFmt w:val="decimalEnclosedCircle"/>
      <w:lvlText w:val="%1"/>
      <w:lvlJc w:val="left"/>
      <w:pPr>
        <w:ind w:left="424" w:hanging="420"/>
      </w:pPr>
    </w:lvl>
    <w:lvl w:ilvl="1" w:tplc="04090017" w:tentative="1">
      <w:start w:val="1"/>
      <w:numFmt w:val="aiueoFullWidth"/>
      <w:lvlText w:val="(%2)"/>
      <w:lvlJc w:val="left"/>
      <w:pPr>
        <w:ind w:left="844" w:hanging="420"/>
      </w:pPr>
    </w:lvl>
    <w:lvl w:ilvl="2" w:tplc="04090011" w:tentative="1">
      <w:start w:val="1"/>
      <w:numFmt w:val="decimalEnclosedCircle"/>
      <w:lvlText w:val="%3"/>
      <w:lvlJc w:val="left"/>
      <w:pPr>
        <w:ind w:left="1264" w:hanging="420"/>
      </w:pPr>
    </w:lvl>
    <w:lvl w:ilvl="3" w:tplc="0409000F" w:tentative="1">
      <w:start w:val="1"/>
      <w:numFmt w:val="decimal"/>
      <w:lvlText w:val="%4."/>
      <w:lvlJc w:val="left"/>
      <w:pPr>
        <w:ind w:left="1684" w:hanging="420"/>
      </w:pPr>
    </w:lvl>
    <w:lvl w:ilvl="4" w:tplc="04090017" w:tentative="1">
      <w:start w:val="1"/>
      <w:numFmt w:val="aiueoFullWidth"/>
      <w:lvlText w:val="(%5)"/>
      <w:lvlJc w:val="left"/>
      <w:pPr>
        <w:ind w:left="2104" w:hanging="420"/>
      </w:pPr>
    </w:lvl>
    <w:lvl w:ilvl="5" w:tplc="04090011" w:tentative="1">
      <w:start w:val="1"/>
      <w:numFmt w:val="decimalEnclosedCircle"/>
      <w:lvlText w:val="%6"/>
      <w:lvlJc w:val="left"/>
      <w:pPr>
        <w:ind w:left="2524" w:hanging="420"/>
      </w:pPr>
    </w:lvl>
    <w:lvl w:ilvl="6" w:tplc="0409000F" w:tentative="1">
      <w:start w:val="1"/>
      <w:numFmt w:val="decimal"/>
      <w:lvlText w:val="%7."/>
      <w:lvlJc w:val="left"/>
      <w:pPr>
        <w:ind w:left="2944" w:hanging="420"/>
      </w:pPr>
    </w:lvl>
    <w:lvl w:ilvl="7" w:tplc="04090017" w:tentative="1">
      <w:start w:val="1"/>
      <w:numFmt w:val="aiueoFullWidth"/>
      <w:lvlText w:val="(%8)"/>
      <w:lvlJc w:val="left"/>
      <w:pPr>
        <w:ind w:left="3364" w:hanging="420"/>
      </w:pPr>
    </w:lvl>
    <w:lvl w:ilvl="8" w:tplc="04090011" w:tentative="1">
      <w:start w:val="1"/>
      <w:numFmt w:val="decimalEnclosedCircle"/>
      <w:lvlText w:val="%9"/>
      <w:lvlJc w:val="left"/>
      <w:pPr>
        <w:ind w:left="3784" w:hanging="420"/>
      </w:pPr>
    </w:lvl>
  </w:abstractNum>
  <w:abstractNum w:abstractNumId="6">
    <w:nsid w:val="14570C3B"/>
    <w:multiLevelType w:val="hybridMultilevel"/>
    <w:tmpl w:val="D96EEEB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93C50FC"/>
    <w:multiLevelType w:val="hybridMultilevel"/>
    <w:tmpl w:val="99C45AF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A491B45"/>
    <w:multiLevelType w:val="hybridMultilevel"/>
    <w:tmpl w:val="8FFAD7E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1B6E11D6"/>
    <w:multiLevelType w:val="hybridMultilevel"/>
    <w:tmpl w:val="F97EF45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C633798"/>
    <w:multiLevelType w:val="hybridMultilevel"/>
    <w:tmpl w:val="1FBE41D6"/>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1E530FBC"/>
    <w:multiLevelType w:val="hybridMultilevel"/>
    <w:tmpl w:val="BB8A38D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1F274B1E"/>
    <w:multiLevelType w:val="hybridMultilevel"/>
    <w:tmpl w:val="1DBAD73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269F6247"/>
    <w:multiLevelType w:val="hybridMultilevel"/>
    <w:tmpl w:val="1F767676"/>
    <w:lvl w:ilvl="0" w:tplc="0248012A">
      <w:start w:val="2"/>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27A64E03"/>
    <w:multiLevelType w:val="hybridMultilevel"/>
    <w:tmpl w:val="57525D08"/>
    <w:lvl w:ilvl="0" w:tplc="BEDA5EFC">
      <w:start w:val="3"/>
      <w:numFmt w:val="decimal"/>
      <w:lvlText w:val="%1-1."/>
      <w:lvlJc w:val="left"/>
      <w:pPr>
        <w:tabs>
          <w:tab w:val="num" w:pos="570"/>
        </w:tabs>
        <w:ind w:left="570" w:hanging="57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29393651"/>
    <w:multiLevelType w:val="hybridMultilevel"/>
    <w:tmpl w:val="56C66FA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2A7503F1"/>
    <w:multiLevelType w:val="hybridMultilevel"/>
    <w:tmpl w:val="C8B456F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2C9339CC"/>
    <w:multiLevelType w:val="hybridMultilevel"/>
    <w:tmpl w:val="AE9C3AF2"/>
    <w:lvl w:ilvl="0" w:tplc="07F24008">
      <w:start w:val="1"/>
      <w:numFmt w:val="decimal"/>
      <w:lvlText w:val="%1-3."/>
      <w:lvlJc w:val="left"/>
      <w:pPr>
        <w:tabs>
          <w:tab w:val="num" w:pos="570"/>
        </w:tabs>
        <w:ind w:left="570" w:hanging="570"/>
      </w:pPr>
      <w:rPr>
        <w:rFonts w:hint="default"/>
      </w:rPr>
    </w:lvl>
    <w:lvl w:ilvl="1" w:tplc="98DEF1AE">
      <w:start w:val="1"/>
      <w:numFmt w:val="decimalEnclosedCircle"/>
      <w:lvlText w:val="%2"/>
      <w:lvlJc w:val="left"/>
      <w:pPr>
        <w:tabs>
          <w:tab w:val="num" w:pos="840"/>
        </w:tabs>
        <w:ind w:left="840" w:hanging="420"/>
      </w:pPr>
      <w:rPr>
        <w:rFonts w:hint="default"/>
        <w:sz w:val="20"/>
        <w:szCs w:val="21"/>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nsid w:val="2CE46FE2"/>
    <w:multiLevelType w:val="hybridMultilevel"/>
    <w:tmpl w:val="E57C7EEE"/>
    <w:lvl w:ilvl="0" w:tplc="04090009">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19">
    <w:nsid w:val="2DEE3184"/>
    <w:multiLevelType w:val="hybridMultilevel"/>
    <w:tmpl w:val="8550C6D2"/>
    <w:lvl w:ilvl="0" w:tplc="04090009">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20">
    <w:nsid w:val="2EB6259D"/>
    <w:multiLevelType w:val="hybridMultilevel"/>
    <w:tmpl w:val="CA1083C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330D3CEA"/>
    <w:multiLevelType w:val="hybridMultilevel"/>
    <w:tmpl w:val="5ECAE814"/>
    <w:lvl w:ilvl="0" w:tplc="04090009">
      <w:start w:val="1"/>
      <w:numFmt w:val="bullet"/>
      <w:lvlText w:val=""/>
      <w:lvlJc w:val="left"/>
      <w:pPr>
        <w:ind w:left="420" w:hanging="420"/>
      </w:pPr>
      <w:rPr>
        <w:rFonts w:ascii="Wingdings" w:hAnsi="Wingdings" w:hint="default"/>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4613D41"/>
    <w:multiLevelType w:val="hybridMultilevel"/>
    <w:tmpl w:val="3F18082E"/>
    <w:lvl w:ilvl="0" w:tplc="CAE07E2E">
      <w:start w:val="3"/>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37F57F9B"/>
    <w:multiLevelType w:val="hybridMultilevel"/>
    <w:tmpl w:val="6E6A691E"/>
    <w:lvl w:ilvl="0" w:tplc="04090009">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24">
    <w:nsid w:val="3FF320C9"/>
    <w:multiLevelType w:val="hybridMultilevel"/>
    <w:tmpl w:val="6B727B96"/>
    <w:lvl w:ilvl="0" w:tplc="0409001B">
      <w:start w:val="1"/>
      <w:numFmt w:val="lowerRoman"/>
      <w:lvlText w:val="%1."/>
      <w:lvlJc w:val="right"/>
      <w:pPr>
        <w:ind w:left="840" w:hanging="420"/>
      </w:pPr>
      <w:rPr>
        <w:rFonts w:hint="default"/>
        <w:sz w:val="21"/>
        <w:szCs w:val="21"/>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5">
    <w:nsid w:val="41522D23"/>
    <w:multiLevelType w:val="hybridMultilevel"/>
    <w:tmpl w:val="5568FE4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41906751"/>
    <w:multiLevelType w:val="hybridMultilevel"/>
    <w:tmpl w:val="D7D46CE2"/>
    <w:lvl w:ilvl="0" w:tplc="04090011">
      <w:start w:val="1"/>
      <w:numFmt w:val="decimalEnclosedCircle"/>
      <w:lvlText w:val="%1"/>
      <w:lvlJc w:val="left"/>
      <w:pPr>
        <w:ind w:left="424" w:hanging="420"/>
      </w:pPr>
    </w:lvl>
    <w:lvl w:ilvl="1" w:tplc="04090017" w:tentative="1">
      <w:start w:val="1"/>
      <w:numFmt w:val="aiueoFullWidth"/>
      <w:lvlText w:val="(%2)"/>
      <w:lvlJc w:val="left"/>
      <w:pPr>
        <w:ind w:left="844" w:hanging="420"/>
      </w:pPr>
    </w:lvl>
    <w:lvl w:ilvl="2" w:tplc="04090011" w:tentative="1">
      <w:start w:val="1"/>
      <w:numFmt w:val="decimalEnclosedCircle"/>
      <w:lvlText w:val="%3"/>
      <w:lvlJc w:val="left"/>
      <w:pPr>
        <w:ind w:left="1264" w:hanging="420"/>
      </w:pPr>
    </w:lvl>
    <w:lvl w:ilvl="3" w:tplc="0409000F" w:tentative="1">
      <w:start w:val="1"/>
      <w:numFmt w:val="decimal"/>
      <w:lvlText w:val="%4."/>
      <w:lvlJc w:val="left"/>
      <w:pPr>
        <w:ind w:left="1684" w:hanging="420"/>
      </w:pPr>
    </w:lvl>
    <w:lvl w:ilvl="4" w:tplc="04090017" w:tentative="1">
      <w:start w:val="1"/>
      <w:numFmt w:val="aiueoFullWidth"/>
      <w:lvlText w:val="(%5)"/>
      <w:lvlJc w:val="left"/>
      <w:pPr>
        <w:ind w:left="2104" w:hanging="420"/>
      </w:pPr>
    </w:lvl>
    <w:lvl w:ilvl="5" w:tplc="04090011" w:tentative="1">
      <w:start w:val="1"/>
      <w:numFmt w:val="decimalEnclosedCircle"/>
      <w:lvlText w:val="%6"/>
      <w:lvlJc w:val="left"/>
      <w:pPr>
        <w:ind w:left="2524" w:hanging="420"/>
      </w:pPr>
    </w:lvl>
    <w:lvl w:ilvl="6" w:tplc="0409000F" w:tentative="1">
      <w:start w:val="1"/>
      <w:numFmt w:val="decimal"/>
      <w:lvlText w:val="%7."/>
      <w:lvlJc w:val="left"/>
      <w:pPr>
        <w:ind w:left="2944" w:hanging="420"/>
      </w:pPr>
    </w:lvl>
    <w:lvl w:ilvl="7" w:tplc="04090017" w:tentative="1">
      <w:start w:val="1"/>
      <w:numFmt w:val="aiueoFullWidth"/>
      <w:lvlText w:val="(%8)"/>
      <w:lvlJc w:val="left"/>
      <w:pPr>
        <w:ind w:left="3364" w:hanging="420"/>
      </w:pPr>
    </w:lvl>
    <w:lvl w:ilvl="8" w:tplc="04090011" w:tentative="1">
      <w:start w:val="1"/>
      <w:numFmt w:val="decimalEnclosedCircle"/>
      <w:lvlText w:val="%9"/>
      <w:lvlJc w:val="left"/>
      <w:pPr>
        <w:ind w:left="3784" w:hanging="420"/>
      </w:pPr>
    </w:lvl>
  </w:abstractNum>
  <w:abstractNum w:abstractNumId="27">
    <w:nsid w:val="4498393E"/>
    <w:multiLevelType w:val="hybridMultilevel"/>
    <w:tmpl w:val="46FA4E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45CC6A4D"/>
    <w:multiLevelType w:val="hybridMultilevel"/>
    <w:tmpl w:val="DD7EB8D2"/>
    <w:lvl w:ilvl="0" w:tplc="04090011">
      <w:start w:val="1"/>
      <w:numFmt w:val="decimalEnclosedCircle"/>
      <w:lvlText w:val="%1"/>
      <w:lvlJc w:val="left"/>
      <w:pPr>
        <w:tabs>
          <w:tab w:val="num" w:pos="570"/>
        </w:tabs>
        <w:ind w:left="570" w:hanging="570"/>
      </w:pPr>
      <w:rPr>
        <w:rFonts w:hint="default"/>
      </w:rPr>
    </w:lvl>
    <w:lvl w:ilvl="1" w:tplc="98DEF1AE">
      <w:start w:val="1"/>
      <w:numFmt w:val="decimalEnclosedCircle"/>
      <w:lvlText w:val="%2"/>
      <w:lvlJc w:val="left"/>
      <w:pPr>
        <w:tabs>
          <w:tab w:val="num" w:pos="840"/>
        </w:tabs>
        <w:ind w:left="840" w:hanging="420"/>
      </w:pPr>
      <w:rPr>
        <w:rFonts w:hint="default"/>
        <w:sz w:val="20"/>
        <w:szCs w:val="21"/>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4C701802"/>
    <w:multiLevelType w:val="hybridMultilevel"/>
    <w:tmpl w:val="964A2EE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52276B28"/>
    <w:multiLevelType w:val="hybridMultilevel"/>
    <w:tmpl w:val="78DE7058"/>
    <w:lvl w:ilvl="0" w:tplc="43322230">
      <w:start w:val="1"/>
      <w:numFmt w:val="bullet"/>
      <w:lvlText w:val=""/>
      <w:lvlJc w:val="left"/>
      <w:pPr>
        <w:ind w:left="561" w:hanging="420"/>
      </w:pPr>
      <w:rPr>
        <w:rFonts w:ascii="Wingdings" w:hAnsi="Wingdings" w:hint="default"/>
        <w:sz w:val="16"/>
      </w:rPr>
    </w:lvl>
    <w:lvl w:ilvl="1" w:tplc="0409000B" w:tentative="1">
      <w:start w:val="1"/>
      <w:numFmt w:val="bullet"/>
      <w:lvlText w:val=""/>
      <w:lvlJc w:val="left"/>
      <w:pPr>
        <w:ind w:left="981" w:hanging="420"/>
      </w:pPr>
      <w:rPr>
        <w:rFonts w:ascii="Wingdings" w:hAnsi="Wingdings" w:hint="default"/>
      </w:rPr>
    </w:lvl>
    <w:lvl w:ilvl="2" w:tplc="0409000D" w:tentative="1">
      <w:start w:val="1"/>
      <w:numFmt w:val="bullet"/>
      <w:lvlText w:val=""/>
      <w:lvlJc w:val="left"/>
      <w:pPr>
        <w:ind w:left="1401" w:hanging="420"/>
      </w:pPr>
      <w:rPr>
        <w:rFonts w:ascii="Wingdings" w:hAnsi="Wingdings" w:hint="default"/>
      </w:rPr>
    </w:lvl>
    <w:lvl w:ilvl="3" w:tplc="04090001" w:tentative="1">
      <w:start w:val="1"/>
      <w:numFmt w:val="bullet"/>
      <w:lvlText w:val=""/>
      <w:lvlJc w:val="left"/>
      <w:pPr>
        <w:ind w:left="1821" w:hanging="420"/>
      </w:pPr>
      <w:rPr>
        <w:rFonts w:ascii="Wingdings" w:hAnsi="Wingdings" w:hint="default"/>
      </w:rPr>
    </w:lvl>
    <w:lvl w:ilvl="4" w:tplc="0409000B" w:tentative="1">
      <w:start w:val="1"/>
      <w:numFmt w:val="bullet"/>
      <w:lvlText w:val=""/>
      <w:lvlJc w:val="left"/>
      <w:pPr>
        <w:ind w:left="2241" w:hanging="420"/>
      </w:pPr>
      <w:rPr>
        <w:rFonts w:ascii="Wingdings" w:hAnsi="Wingdings" w:hint="default"/>
      </w:rPr>
    </w:lvl>
    <w:lvl w:ilvl="5" w:tplc="0409000D" w:tentative="1">
      <w:start w:val="1"/>
      <w:numFmt w:val="bullet"/>
      <w:lvlText w:val=""/>
      <w:lvlJc w:val="left"/>
      <w:pPr>
        <w:ind w:left="2661" w:hanging="420"/>
      </w:pPr>
      <w:rPr>
        <w:rFonts w:ascii="Wingdings" w:hAnsi="Wingdings" w:hint="default"/>
      </w:rPr>
    </w:lvl>
    <w:lvl w:ilvl="6" w:tplc="04090001" w:tentative="1">
      <w:start w:val="1"/>
      <w:numFmt w:val="bullet"/>
      <w:lvlText w:val=""/>
      <w:lvlJc w:val="left"/>
      <w:pPr>
        <w:ind w:left="3081" w:hanging="420"/>
      </w:pPr>
      <w:rPr>
        <w:rFonts w:ascii="Wingdings" w:hAnsi="Wingdings" w:hint="default"/>
      </w:rPr>
    </w:lvl>
    <w:lvl w:ilvl="7" w:tplc="0409000B" w:tentative="1">
      <w:start w:val="1"/>
      <w:numFmt w:val="bullet"/>
      <w:lvlText w:val=""/>
      <w:lvlJc w:val="left"/>
      <w:pPr>
        <w:ind w:left="3501" w:hanging="420"/>
      </w:pPr>
      <w:rPr>
        <w:rFonts w:ascii="Wingdings" w:hAnsi="Wingdings" w:hint="default"/>
      </w:rPr>
    </w:lvl>
    <w:lvl w:ilvl="8" w:tplc="0409000D" w:tentative="1">
      <w:start w:val="1"/>
      <w:numFmt w:val="bullet"/>
      <w:lvlText w:val=""/>
      <w:lvlJc w:val="left"/>
      <w:pPr>
        <w:ind w:left="3921" w:hanging="420"/>
      </w:pPr>
      <w:rPr>
        <w:rFonts w:ascii="Wingdings" w:hAnsi="Wingdings" w:hint="default"/>
      </w:rPr>
    </w:lvl>
  </w:abstractNum>
  <w:abstractNum w:abstractNumId="31">
    <w:nsid w:val="5F214E83"/>
    <w:multiLevelType w:val="hybridMultilevel"/>
    <w:tmpl w:val="5C860F2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66F2201C"/>
    <w:multiLevelType w:val="hybridMultilevel"/>
    <w:tmpl w:val="2B629C32"/>
    <w:lvl w:ilvl="0" w:tplc="AADE9C00">
      <w:start w:val="1"/>
      <w:numFmt w:val="decimal"/>
      <w:lvlText w:val="%1."/>
      <w:lvlJc w:val="left"/>
      <w:pPr>
        <w:ind w:left="420" w:hanging="420"/>
      </w:pPr>
      <w:rPr>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69DE32B3"/>
    <w:multiLevelType w:val="hybridMultilevel"/>
    <w:tmpl w:val="85EEA3AA"/>
    <w:lvl w:ilvl="0" w:tplc="04090009">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34">
    <w:nsid w:val="6DBA5056"/>
    <w:multiLevelType w:val="hybridMultilevel"/>
    <w:tmpl w:val="965495BC"/>
    <w:lvl w:ilvl="0" w:tplc="86C00744">
      <w:numFmt w:val="bullet"/>
      <w:lvlText w:val=""/>
      <w:lvlJc w:val="left"/>
      <w:pPr>
        <w:ind w:left="960" w:hanging="420"/>
      </w:pPr>
      <w:rPr>
        <w:rFonts w:ascii="Wingdings" w:hAnsi="Wingdings" w:hint="default"/>
        <w:sz w:val="16"/>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35">
    <w:nsid w:val="6F7A64F4"/>
    <w:multiLevelType w:val="hybridMultilevel"/>
    <w:tmpl w:val="7522F38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70AC359B"/>
    <w:multiLevelType w:val="hybridMultilevel"/>
    <w:tmpl w:val="92320A2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nsid w:val="71CE2B8B"/>
    <w:multiLevelType w:val="hybridMultilevel"/>
    <w:tmpl w:val="5A7CBFA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784B33BF"/>
    <w:multiLevelType w:val="hybridMultilevel"/>
    <w:tmpl w:val="AE9AF130"/>
    <w:lvl w:ilvl="0" w:tplc="86C00744">
      <w:numFmt w:val="bullet"/>
      <w:lvlText w:val=""/>
      <w:legacy w:legacy="1" w:legacySpace="0" w:legacyIndent="0"/>
      <w:lvlJc w:val="left"/>
      <w:rPr>
        <w:rFonts w:ascii="Wingdings" w:hAnsi="Wingdings" w:hint="default"/>
        <w:sz w:val="16"/>
      </w:rPr>
    </w:lvl>
    <w:lvl w:ilvl="1" w:tplc="0409000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39">
    <w:nsid w:val="7BA673D0"/>
    <w:multiLevelType w:val="hybridMultilevel"/>
    <w:tmpl w:val="F4E0B7EC"/>
    <w:lvl w:ilvl="0" w:tplc="2C24E202">
      <w:start w:val="1"/>
      <w:numFmt w:val="decimal"/>
      <w:lvlText w:val="%1."/>
      <w:lvlJc w:val="left"/>
      <w:pPr>
        <w:tabs>
          <w:tab w:val="num" w:pos="360"/>
        </w:tabs>
        <w:ind w:left="360" w:hanging="360"/>
      </w:pPr>
      <w:rPr>
        <w:rFonts w:hint="default"/>
      </w:rPr>
    </w:lvl>
    <w:lvl w:ilvl="1" w:tplc="578E348A">
      <w:start w:val="1"/>
      <w:numFmt w:val="bullet"/>
      <w:lvlText w:val=""/>
      <w:lvlJc w:val="left"/>
      <w:pPr>
        <w:tabs>
          <w:tab w:val="num" w:pos="840"/>
        </w:tabs>
        <w:ind w:left="840" w:hanging="420"/>
      </w:pPr>
      <w:rPr>
        <w:rFonts w:ascii="Wingdings" w:hAnsi="Wingding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39"/>
  </w:num>
  <w:num w:numId="2">
    <w:abstractNumId w:val="1"/>
  </w:num>
  <w:num w:numId="3">
    <w:abstractNumId w:val="17"/>
  </w:num>
  <w:num w:numId="4">
    <w:abstractNumId w:val="0"/>
    <w:lvlOverride w:ilvl="0">
      <w:lvl w:ilvl="0">
        <w:numFmt w:val="bullet"/>
        <w:lvlText w:val=""/>
        <w:legacy w:legacy="1" w:legacySpace="0" w:legacyIndent="0"/>
        <w:lvlJc w:val="left"/>
        <w:rPr>
          <w:rFonts w:ascii="Wingdings" w:hAnsi="Wingdings" w:hint="default"/>
          <w:sz w:val="16"/>
        </w:rPr>
      </w:lvl>
    </w:lvlOverride>
  </w:num>
  <w:num w:numId="5">
    <w:abstractNumId w:val="13"/>
  </w:num>
  <w:num w:numId="6">
    <w:abstractNumId w:val="30"/>
  </w:num>
  <w:num w:numId="7">
    <w:abstractNumId w:val="28"/>
  </w:num>
  <w:num w:numId="8">
    <w:abstractNumId w:val="11"/>
  </w:num>
  <w:num w:numId="9">
    <w:abstractNumId w:val="14"/>
  </w:num>
  <w:num w:numId="10">
    <w:abstractNumId w:val="32"/>
  </w:num>
  <w:num w:numId="11">
    <w:abstractNumId w:val="20"/>
  </w:num>
  <w:num w:numId="12">
    <w:abstractNumId w:val="27"/>
  </w:num>
  <w:num w:numId="13">
    <w:abstractNumId w:val="22"/>
  </w:num>
  <w:num w:numId="14">
    <w:abstractNumId w:val="8"/>
  </w:num>
  <w:num w:numId="15">
    <w:abstractNumId w:val="38"/>
  </w:num>
  <w:num w:numId="16">
    <w:abstractNumId w:val="34"/>
  </w:num>
  <w:num w:numId="17">
    <w:abstractNumId w:val="23"/>
  </w:num>
  <w:num w:numId="18">
    <w:abstractNumId w:val="19"/>
  </w:num>
  <w:num w:numId="19">
    <w:abstractNumId w:val="33"/>
  </w:num>
  <w:num w:numId="20">
    <w:abstractNumId w:val="18"/>
  </w:num>
  <w:num w:numId="21">
    <w:abstractNumId w:val="3"/>
  </w:num>
  <w:num w:numId="22">
    <w:abstractNumId w:val="12"/>
  </w:num>
  <w:num w:numId="23">
    <w:abstractNumId w:val="10"/>
  </w:num>
  <w:num w:numId="24">
    <w:abstractNumId w:val="21"/>
  </w:num>
  <w:num w:numId="25">
    <w:abstractNumId w:val="7"/>
  </w:num>
  <w:num w:numId="26">
    <w:abstractNumId w:val="7"/>
    <w:lvlOverride w:ilvl="0">
      <w:startOverride w:val="1"/>
    </w:lvlOverride>
  </w:num>
  <w:num w:numId="27">
    <w:abstractNumId w:val="7"/>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35"/>
  </w:num>
  <w:num w:numId="32">
    <w:abstractNumId w:val="36"/>
  </w:num>
  <w:num w:numId="33">
    <w:abstractNumId w:val="9"/>
  </w:num>
  <w:num w:numId="34">
    <w:abstractNumId w:val="29"/>
  </w:num>
  <w:num w:numId="35">
    <w:abstractNumId w:val="37"/>
  </w:num>
  <w:num w:numId="36">
    <w:abstractNumId w:val="31"/>
  </w:num>
  <w:num w:numId="37">
    <w:abstractNumId w:val="25"/>
  </w:num>
  <w:num w:numId="38">
    <w:abstractNumId w:val="6"/>
  </w:num>
  <w:num w:numId="39">
    <w:abstractNumId w:val="5"/>
  </w:num>
  <w:num w:numId="40">
    <w:abstractNumId w:val="16"/>
  </w:num>
  <w:num w:numId="41">
    <w:abstractNumId w:val="2"/>
  </w:num>
  <w:num w:numId="42">
    <w:abstractNumId w:val="4"/>
  </w:num>
  <w:num w:numId="43">
    <w:abstractNumId w:val="15"/>
  </w:num>
  <w:num w:numId="44">
    <w:abstractNumId w:val="26"/>
  </w:num>
  <w:num w:numId="45">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hdrShapeDefaults>
    <o:shapedefaults v:ext="edit" spidmax="2049" fill="f" fillcolor="red">
      <v:fill color="red" on="f"/>
      <v:stroke dashstyle="1 1"/>
      <v:textbox inset="5.85pt,.7pt,5.85pt,.7pt"/>
      <o:colormru v:ext="edit" colors="#83a5d7,#adc4e5,#8daddb,#d3dff1,#5693c3,#3e98c5,#7898c5,#7898a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C08"/>
    <w:rsid w:val="000027D1"/>
    <w:rsid w:val="00010F76"/>
    <w:rsid w:val="00012442"/>
    <w:rsid w:val="00020D66"/>
    <w:rsid w:val="000261AD"/>
    <w:rsid w:val="000439DB"/>
    <w:rsid w:val="00050D0E"/>
    <w:rsid w:val="0005114B"/>
    <w:rsid w:val="00057F96"/>
    <w:rsid w:val="000637D0"/>
    <w:rsid w:val="000676C2"/>
    <w:rsid w:val="000806E0"/>
    <w:rsid w:val="000926E8"/>
    <w:rsid w:val="00094B20"/>
    <w:rsid w:val="000955CC"/>
    <w:rsid w:val="000A0AC9"/>
    <w:rsid w:val="000A6485"/>
    <w:rsid w:val="000A7FA1"/>
    <w:rsid w:val="000C1936"/>
    <w:rsid w:val="000D00A0"/>
    <w:rsid w:val="000E1A75"/>
    <w:rsid w:val="000E31EE"/>
    <w:rsid w:val="000E3349"/>
    <w:rsid w:val="000E3A23"/>
    <w:rsid w:val="000E4F64"/>
    <w:rsid w:val="000E6DFE"/>
    <w:rsid w:val="000F70FC"/>
    <w:rsid w:val="0011049E"/>
    <w:rsid w:val="00112967"/>
    <w:rsid w:val="001164FA"/>
    <w:rsid w:val="001232B8"/>
    <w:rsid w:val="00127410"/>
    <w:rsid w:val="00130B97"/>
    <w:rsid w:val="0015021E"/>
    <w:rsid w:val="00167BF4"/>
    <w:rsid w:val="001734FE"/>
    <w:rsid w:val="00183835"/>
    <w:rsid w:val="00191533"/>
    <w:rsid w:val="001923CF"/>
    <w:rsid w:val="001956A6"/>
    <w:rsid w:val="00196652"/>
    <w:rsid w:val="00197F05"/>
    <w:rsid w:val="001A5504"/>
    <w:rsid w:val="001B3DEF"/>
    <w:rsid w:val="001C35B5"/>
    <w:rsid w:val="001C57AF"/>
    <w:rsid w:val="001D3BF5"/>
    <w:rsid w:val="001D6611"/>
    <w:rsid w:val="001D7EB2"/>
    <w:rsid w:val="001E1232"/>
    <w:rsid w:val="001E2FFD"/>
    <w:rsid w:val="001F2C03"/>
    <w:rsid w:val="00200CD3"/>
    <w:rsid w:val="0020554C"/>
    <w:rsid w:val="0022559E"/>
    <w:rsid w:val="0022573F"/>
    <w:rsid w:val="0023283E"/>
    <w:rsid w:val="00245CCF"/>
    <w:rsid w:val="00252954"/>
    <w:rsid w:val="002728DB"/>
    <w:rsid w:val="00277F6B"/>
    <w:rsid w:val="002922C6"/>
    <w:rsid w:val="0029234A"/>
    <w:rsid w:val="002925F7"/>
    <w:rsid w:val="002A207B"/>
    <w:rsid w:val="002C2744"/>
    <w:rsid w:val="002E49DA"/>
    <w:rsid w:val="002F5974"/>
    <w:rsid w:val="00306EAB"/>
    <w:rsid w:val="003105A5"/>
    <w:rsid w:val="00311D9C"/>
    <w:rsid w:val="00317E19"/>
    <w:rsid w:val="0032068C"/>
    <w:rsid w:val="00335441"/>
    <w:rsid w:val="003367C2"/>
    <w:rsid w:val="00336D5F"/>
    <w:rsid w:val="00340601"/>
    <w:rsid w:val="00341593"/>
    <w:rsid w:val="0034761E"/>
    <w:rsid w:val="00347E90"/>
    <w:rsid w:val="00351047"/>
    <w:rsid w:val="003620AA"/>
    <w:rsid w:val="00363DEF"/>
    <w:rsid w:val="0036564A"/>
    <w:rsid w:val="003676B8"/>
    <w:rsid w:val="00371C10"/>
    <w:rsid w:val="00387CD3"/>
    <w:rsid w:val="00390DF3"/>
    <w:rsid w:val="00391BC5"/>
    <w:rsid w:val="003A0EAF"/>
    <w:rsid w:val="003C2862"/>
    <w:rsid w:val="003C624D"/>
    <w:rsid w:val="003C74B6"/>
    <w:rsid w:val="003C7AA8"/>
    <w:rsid w:val="003D59DD"/>
    <w:rsid w:val="003E20E4"/>
    <w:rsid w:val="003E2904"/>
    <w:rsid w:val="003E46D8"/>
    <w:rsid w:val="003F6B94"/>
    <w:rsid w:val="00411E04"/>
    <w:rsid w:val="004166E6"/>
    <w:rsid w:val="00416905"/>
    <w:rsid w:val="00422B57"/>
    <w:rsid w:val="00422D2D"/>
    <w:rsid w:val="0042317A"/>
    <w:rsid w:val="00424161"/>
    <w:rsid w:val="00424E99"/>
    <w:rsid w:val="0043340F"/>
    <w:rsid w:val="00433F5A"/>
    <w:rsid w:val="004448C7"/>
    <w:rsid w:val="00446135"/>
    <w:rsid w:val="00450F5E"/>
    <w:rsid w:val="0045508C"/>
    <w:rsid w:val="00461A13"/>
    <w:rsid w:val="00464FD9"/>
    <w:rsid w:val="00474312"/>
    <w:rsid w:val="0047497C"/>
    <w:rsid w:val="00480BD4"/>
    <w:rsid w:val="00485DE7"/>
    <w:rsid w:val="00495FFD"/>
    <w:rsid w:val="00497F53"/>
    <w:rsid w:val="004A6061"/>
    <w:rsid w:val="004A7AB0"/>
    <w:rsid w:val="004B37CA"/>
    <w:rsid w:val="004C6DA1"/>
    <w:rsid w:val="004E0146"/>
    <w:rsid w:val="004E3BA7"/>
    <w:rsid w:val="004E3F59"/>
    <w:rsid w:val="004F44AF"/>
    <w:rsid w:val="00511F35"/>
    <w:rsid w:val="005204B6"/>
    <w:rsid w:val="005250F8"/>
    <w:rsid w:val="005274DC"/>
    <w:rsid w:val="00531A6D"/>
    <w:rsid w:val="005373E6"/>
    <w:rsid w:val="005506A0"/>
    <w:rsid w:val="0055286E"/>
    <w:rsid w:val="00560BE3"/>
    <w:rsid w:val="00564A9D"/>
    <w:rsid w:val="005676B4"/>
    <w:rsid w:val="00570C21"/>
    <w:rsid w:val="00573205"/>
    <w:rsid w:val="00580824"/>
    <w:rsid w:val="00580FF6"/>
    <w:rsid w:val="00581A4F"/>
    <w:rsid w:val="005902D1"/>
    <w:rsid w:val="00593E8A"/>
    <w:rsid w:val="00596BFF"/>
    <w:rsid w:val="005978AD"/>
    <w:rsid w:val="005979DE"/>
    <w:rsid w:val="005A3341"/>
    <w:rsid w:val="005B21B2"/>
    <w:rsid w:val="005B33A8"/>
    <w:rsid w:val="005B5CD6"/>
    <w:rsid w:val="005C244F"/>
    <w:rsid w:val="005C377E"/>
    <w:rsid w:val="005C4BF8"/>
    <w:rsid w:val="005C5942"/>
    <w:rsid w:val="005F027C"/>
    <w:rsid w:val="005F3C41"/>
    <w:rsid w:val="005F50E4"/>
    <w:rsid w:val="005F569E"/>
    <w:rsid w:val="005F7156"/>
    <w:rsid w:val="00601B0A"/>
    <w:rsid w:val="00616AEC"/>
    <w:rsid w:val="00616CC3"/>
    <w:rsid w:val="00617249"/>
    <w:rsid w:val="00620E60"/>
    <w:rsid w:val="00621380"/>
    <w:rsid w:val="0063280D"/>
    <w:rsid w:val="00634818"/>
    <w:rsid w:val="00637432"/>
    <w:rsid w:val="006434CA"/>
    <w:rsid w:val="00644FC6"/>
    <w:rsid w:val="006509A7"/>
    <w:rsid w:val="00653FF2"/>
    <w:rsid w:val="00654385"/>
    <w:rsid w:val="0065668E"/>
    <w:rsid w:val="00660095"/>
    <w:rsid w:val="00664659"/>
    <w:rsid w:val="00673EFC"/>
    <w:rsid w:val="00682DC6"/>
    <w:rsid w:val="006871E7"/>
    <w:rsid w:val="006926EC"/>
    <w:rsid w:val="00694BCC"/>
    <w:rsid w:val="006B2D77"/>
    <w:rsid w:val="006B3103"/>
    <w:rsid w:val="006B3DB0"/>
    <w:rsid w:val="006D069A"/>
    <w:rsid w:val="006D462A"/>
    <w:rsid w:val="006D6DFE"/>
    <w:rsid w:val="006D73A0"/>
    <w:rsid w:val="006D7B7A"/>
    <w:rsid w:val="006F1BC7"/>
    <w:rsid w:val="007018B5"/>
    <w:rsid w:val="00711D89"/>
    <w:rsid w:val="00712E23"/>
    <w:rsid w:val="00713048"/>
    <w:rsid w:val="00713BAC"/>
    <w:rsid w:val="00716B84"/>
    <w:rsid w:val="007201A5"/>
    <w:rsid w:val="0073769B"/>
    <w:rsid w:val="00744FF6"/>
    <w:rsid w:val="007508E5"/>
    <w:rsid w:val="00752E5F"/>
    <w:rsid w:val="0076335E"/>
    <w:rsid w:val="00763CA7"/>
    <w:rsid w:val="00765EE5"/>
    <w:rsid w:val="00766D8F"/>
    <w:rsid w:val="00770B3D"/>
    <w:rsid w:val="00771D03"/>
    <w:rsid w:val="007744DE"/>
    <w:rsid w:val="00776A4E"/>
    <w:rsid w:val="00776D8A"/>
    <w:rsid w:val="00777B35"/>
    <w:rsid w:val="00780C6C"/>
    <w:rsid w:val="00782065"/>
    <w:rsid w:val="00791BE9"/>
    <w:rsid w:val="00792F2A"/>
    <w:rsid w:val="00796118"/>
    <w:rsid w:val="007A0C20"/>
    <w:rsid w:val="007A1453"/>
    <w:rsid w:val="007A2659"/>
    <w:rsid w:val="007B23A9"/>
    <w:rsid w:val="007B2F0C"/>
    <w:rsid w:val="007B34D9"/>
    <w:rsid w:val="007B38D4"/>
    <w:rsid w:val="007B6278"/>
    <w:rsid w:val="007B6D81"/>
    <w:rsid w:val="007C510F"/>
    <w:rsid w:val="007C7949"/>
    <w:rsid w:val="007D01D2"/>
    <w:rsid w:val="007E6C7B"/>
    <w:rsid w:val="007F049F"/>
    <w:rsid w:val="007F3965"/>
    <w:rsid w:val="007F3CA7"/>
    <w:rsid w:val="007F4F2C"/>
    <w:rsid w:val="007F5A38"/>
    <w:rsid w:val="0080419C"/>
    <w:rsid w:val="00804F58"/>
    <w:rsid w:val="008104D3"/>
    <w:rsid w:val="00811A51"/>
    <w:rsid w:val="00812086"/>
    <w:rsid w:val="00813175"/>
    <w:rsid w:val="00832F11"/>
    <w:rsid w:val="008341AA"/>
    <w:rsid w:val="00841E65"/>
    <w:rsid w:val="00853710"/>
    <w:rsid w:val="00860115"/>
    <w:rsid w:val="00866C08"/>
    <w:rsid w:val="00866F39"/>
    <w:rsid w:val="0087242B"/>
    <w:rsid w:val="0087492B"/>
    <w:rsid w:val="008775D9"/>
    <w:rsid w:val="00886AB1"/>
    <w:rsid w:val="0089375D"/>
    <w:rsid w:val="008A0705"/>
    <w:rsid w:val="008A1B90"/>
    <w:rsid w:val="008A2C1C"/>
    <w:rsid w:val="008A6090"/>
    <w:rsid w:val="008B2545"/>
    <w:rsid w:val="008B30A5"/>
    <w:rsid w:val="008B30B7"/>
    <w:rsid w:val="008B4582"/>
    <w:rsid w:val="008C27EB"/>
    <w:rsid w:val="008C3240"/>
    <w:rsid w:val="008C7829"/>
    <w:rsid w:val="008D295F"/>
    <w:rsid w:val="008D4A35"/>
    <w:rsid w:val="008D734A"/>
    <w:rsid w:val="008E265C"/>
    <w:rsid w:val="008E78E0"/>
    <w:rsid w:val="009005C7"/>
    <w:rsid w:val="00900BD7"/>
    <w:rsid w:val="00902325"/>
    <w:rsid w:val="009036BC"/>
    <w:rsid w:val="00904CC5"/>
    <w:rsid w:val="00910B88"/>
    <w:rsid w:val="00913F17"/>
    <w:rsid w:val="0091605B"/>
    <w:rsid w:val="00920A92"/>
    <w:rsid w:val="00923F77"/>
    <w:rsid w:val="00927370"/>
    <w:rsid w:val="00932FF4"/>
    <w:rsid w:val="00935AA5"/>
    <w:rsid w:val="0094034C"/>
    <w:rsid w:val="00942D9E"/>
    <w:rsid w:val="00963DF0"/>
    <w:rsid w:val="0096469F"/>
    <w:rsid w:val="00966452"/>
    <w:rsid w:val="009670A4"/>
    <w:rsid w:val="00970618"/>
    <w:rsid w:val="009756ED"/>
    <w:rsid w:val="00977B41"/>
    <w:rsid w:val="00982452"/>
    <w:rsid w:val="00983C69"/>
    <w:rsid w:val="00985344"/>
    <w:rsid w:val="00987A87"/>
    <w:rsid w:val="0099024D"/>
    <w:rsid w:val="00996276"/>
    <w:rsid w:val="009A5D32"/>
    <w:rsid w:val="009B1733"/>
    <w:rsid w:val="009B1802"/>
    <w:rsid w:val="009C0306"/>
    <w:rsid w:val="009C28EB"/>
    <w:rsid w:val="009C2A9F"/>
    <w:rsid w:val="009C550B"/>
    <w:rsid w:val="009D39F7"/>
    <w:rsid w:val="009F1628"/>
    <w:rsid w:val="009F5A83"/>
    <w:rsid w:val="00A04CC0"/>
    <w:rsid w:val="00A222D7"/>
    <w:rsid w:val="00A364EA"/>
    <w:rsid w:val="00A37304"/>
    <w:rsid w:val="00A404D0"/>
    <w:rsid w:val="00A429CE"/>
    <w:rsid w:val="00A435CA"/>
    <w:rsid w:val="00A44D63"/>
    <w:rsid w:val="00A501AA"/>
    <w:rsid w:val="00A52B1E"/>
    <w:rsid w:val="00A60EFE"/>
    <w:rsid w:val="00A67739"/>
    <w:rsid w:val="00A7395E"/>
    <w:rsid w:val="00A75F4C"/>
    <w:rsid w:val="00A760A0"/>
    <w:rsid w:val="00A768F1"/>
    <w:rsid w:val="00A77BE5"/>
    <w:rsid w:val="00A90961"/>
    <w:rsid w:val="00A93771"/>
    <w:rsid w:val="00A947FA"/>
    <w:rsid w:val="00AA30B9"/>
    <w:rsid w:val="00AB0F45"/>
    <w:rsid w:val="00AB2D59"/>
    <w:rsid w:val="00AC2583"/>
    <w:rsid w:val="00AC3A63"/>
    <w:rsid w:val="00AC55A9"/>
    <w:rsid w:val="00AD008A"/>
    <w:rsid w:val="00AD095B"/>
    <w:rsid w:val="00AF20AC"/>
    <w:rsid w:val="00AF2FB4"/>
    <w:rsid w:val="00AF5694"/>
    <w:rsid w:val="00B05E77"/>
    <w:rsid w:val="00B22326"/>
    <w:rsid w:val="00B2566F"/>
    <w:rsid w:val="00B353F8"/>
    <w:rsid w:val="00B35DEC"/>
    <w:rsid w:val="00B43E66"/>
    <w:rsid w:val="00B517D1"/>
    <w:rsid w:val="00B604FE"/>
    <w:rsid w:val="00B64DF4"/>
    <w:rsid w:val="00B84D11"/>
    <w:rsid w:val="00B868CA"/>
    <w:rsid w:val="00B92B6D"/>
    <w:rsid w:val="00BA15B2"/>
    <w:rsid w:val="00BA45E8"/>
    <w:rsid w:val="00BB157C"/>
    <w:rsid w:val="00BB551A"/>
    <w:rsid w:val="00BB60D2"/>
    <w:rsid w:val="00BC15E0"/>
    <w:rsid w:val="00BD0951"/>
    <w:rsid w:val="00BE63B5"/>
    <w:rsid w:val="00BF2D2A"/>
    <w:rsid w:val="00BF5EA1"/>
    <w:rsid w:val="00C002F4"/>
    <w:rsid w:val="00C00F9D"/>
    <w:rsid w:val="00C0619A"/>
    <w:rsid w:val="00C114D6"/>
    <w:rsid w:val="00C17CA1"/>
    <w:rsid w:val="00C20091"/>
    <w:rsid w:val="00C276C1"/>
    <w:rsid w:val="00C308B4"/>
    <w:rsid w:val="00C34123"/>
    <w:rsid w:val="00C450A2"/>
    <w:rsid w:val="00C45648"/>
    <w:rsid w:val="00C50C5B"/>
    <w:rsid w:val="00C55ABE"/>
    <w:rsid w:val="00C60FD1"/>
    <w:rsid w:val="00C620E3"/>
    <w:rsid w:val="00C6285F"/>
    <w:rsid w:val="00C656FF"/>
    <w:rsid w:val="00C76F0D"/>
    <w:rsid w:val="00C779EF"/>
    <w:rsid w:val="00C83B47"/>
    <w:rsid w:val="00C869F8"/>
    <w:rsid w:val="00C92444"/>
    <w:rsid w:val="00C949EB"/>
    <w:rsid w:val="00C9559A"/>
    <w:rsid w:val="00CA03B0"/>
    <w:rsid w:val="00CA0CD9"/>
    <w:rsid w:val="00CA3164"/>
    <w:rsid w:val="00CA4FB6"/>
    <w:rsid w:val="00CA7051"/>
    <w:rsid w:val="00CB3881"/>
    <w:rsid w:val="00CC1B4D"/>
    <w:rsid w:val="00CD06CC"/>
    <w:rsid w:val="00CD0F9D"/>
    <w:rsid w:val="00CF77FE"/>
    <w:rsid w:val="00D04F60"/>
    <w:rsid w:val="00D06C23"/>
    <w:rsid w:val="00D0730B"/>
    <w:rsid w:val="00D2127F"/>
    <w:rsid w:val="00D21C4C"/>
    <w:rsid w:val="00D24E2A"/>
    <w:rsid w:val="00D260FD"/>
    <w:rsid w:val="00D30A58"/>
    <w:rsid w:val="00D32D14"/>
    <w:rsid w:val="00D44A07"/>
    <w:rsid w:val="00D457C6"/>
    <w:rsid w:val="00D50EB1"/>
    <w:rsid w:val="00D510ED"/>
    <w:rsid w:val="00D518D1"/>
    <w:rsid w:val="00D5262C"/>
    <w:rsid w:val="00D554FF"/>
    <w:rsid w:val="00D6121A"/>
    <w:rsid w:val="00D62028"/>
    <w:rsid w:val="00D75341"/>
    <w:rsid w:val="00D76800"/>
    <w:rsid w:val="00D82285"/>
    <w:rsid w:val="00D90640"/>
    <w:rsid w:val="00D92942"/>
    <w:rsid w:val="00D9609B"/>
    <w:rsid w:val="00DA1478"/>
    <w:rsid w:val="00DA6C9E"/>
    <w:rsid w:val="00DB7699"/>
    <w:rsid w:val="00DC2302"/>
    <w:rsid w:val="00DC303A"/>
    <w:rsid w:val="00DC4467"/>
    <w:rsid w:val="00DD6FEA"/>
    <w:rsid w:val="00DD785A"/>
    <w:rsid w:val="00DE2C2F"/>
    <w:rsid w:val="00DE3A44"/>
    <w:rsid w:val="00DF0ACB"/>
    <w:rsid w:val="00DF4C41"/>
    <w:rsid w:val="00E07777"/>
    <w:rsid w:val="00E20EBB"/>
    <w:rsid w:val="00E21AA6"/>
    <w:rsid w:val="00E34F3B"/>
    <w:rsid w:val="00E37F0D"/>
    <w:rsid w:val="00E42BB4"/>
    <w:rsid w:val="00E45DD1"/>
    <w:rsid w:val="00E46573"/>
    <w:rsid w:val="00E46A1B"/>
    <w:rsid w:val="00E50078"/>
    <w:rsid w:val="00E51333"/>
    <w:rsid w:val="00E57BE9"/>
    <w:rsid w:val="00E61F7C"/>
    <w:rsid w:val="00E73B80"/>
    <w:rsid w:val="00E76160"/>
    <w:rsid w:val="00E84F9C"/>
    <w:rsid w:val="00EA3B5D"/>
    <w:rsid w:val="00EA3FB8"/>
    <w:rsid w:val="00EA6AA6"/>
    <w:rsid w:val="00EC2222"/>
    <w:rsid w:val="00ED77AB"/>
    <w:rsid w:val="00EF2C21"/>
    <w:rsid w:val="00F00A16"/>
    <w:rsid w:val="00F041EF"/>
    <w:rsid w:val="00F101B1"/>
    <w:rsid w:val="00F15529"/>
    <w:rsid w:val="00F2152F"/>
    <w:rsid w:val="00F227ED"/>
    <w:rsid w:val="00F24510"/>
    <w:rsid w:val="00F34169"/>
    <w:rsid w:val="00F3461C"/>
    <w:rsid w:val="00F35814"/>
    <w:rsid w:val="00F45EBC"/>
    <w:rsid w:val="00F4695B"/>
    <w:rsid w:val="00F5712C"/>
    <w:rsid w:val="00F6700F"/>
    <w:rsid w:val="00F935F6"/>
    <w:rsid w:val="00F95695"/>
    <w:rsid w:val="00FA0CED"/>
    <w:rsid w:val="00FA6C7C"/>
    <w:rsid w:val="00FC4371"/>
    <w:rsid w:val="00FD1DFC"/>
    <w:rsid w:val="00FD79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red">
      <v:fill color="red" on="f"/>
      <v:stroke dashstyle="1 1"/>
      <v:textbox inset="5.85pt,.7pt,5.85pt,.7pt"/>
      <o:colormru v:ext="edit" colors="#83a5d7,#adc4e5,#8daddb,#d3dff1,#5693c3,#3e98c5,#7898c5,#7898a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611"/>
    <w:pPr>
      <w:widowControl w:val="0"/>
    </w:pPr>
    <w:rPr>
      <w:kern w:val="2"/>
      <w:sz w:val="21"/>
      <w:szCs w:val="24"/>
    </w:rPr>
  </w:style>
  <w:style w:type="paragraph" w:styleId="1">
    <w:name w:val="heading 1"/>
    <w:basedOn w:val="2"/>
    <w:next w:val="a"/>
    <w:link w:val="10"/>
    <w:qFormat/>
    <w:rsid w:val="00411E04"/>
    <w:pPr>
      <w:spacing w:before="240" w:after="240"/>
      <w:outlineLvl w:val="0"/>
    </w:pPr>
    <w:rPr>
      <w:rFonts w:ascii="メイリオ" w:eastAsia="メイリオ" w:hAnsi="メイリオ"/>
      <w:color w:val="1F497D"/>
      <w:sz w:val="24"/>
    </w:rPr>
  </w:style>
  <w:style w:type="paragraph" w:styleId="2">
    <w:name w:val="heading 2"/>
    <w:basedOn w:val="a"/>
    <w:next w:val="a"/>
    <w:link w:val="20"/>
    <w:semiHidden/>
    <w:unhideWhenUsed/>
    <w:qFormat/>
    <w:rsid w:val="001D6611"/>
    <w:pPr>
      <w:keepNext/>
      <w:outlineLvl w:val="1"/>
    </w:pPr>
    <w:rPr>
      <w:rFonts w:ascii="Arial" w:eastAsia="ＭＳ ゴシック" w:hAnsi="Arial"/>
    </w:rPr>
  </w:style>
  <w:style w:type="paragraph" w:styleId="3">
    <w:name w:val="heading 3"/>
    <w:basedOn w:val="a"/>
    <w:next w:val="a"/>
    <w:link w:val="30"/>
    <w:semiHidden/>
    <w:unhideWhenUsed/>
    <w:qFormat/>
    <w:rsid w:val="00BB551A"/>
    <w:pPr>
      <w:keepNext/>
      <w:ind w:leftChars="400" w:left="4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C7949"/>
    <w:pPr>
      <w:tabs>
        <w:tab w:val="center" w:pos="4252"/>
        <w:tab w:val="right" w:pos="8504"/>
      </w:tabs>
      <w:snapToGrid w:val="0"/>
    </w:pPr>
  </w:style>
  <w:style w:type="paragraph" w:styleId="a4">
    <w:name w:val="footer"/>
    <w:basedOn w:val="a"/>
    <w:link w:val="a5"/>
    <w:uiPriority w:val="99"/>
    <w:rsid w:val="007C7949"/>
    <w:pPr>
      <w:tabs>
        <w:tab w:val="center" w:pos="4252"/>
        <w:tab w:val="right" w:pos="8504"/>
      </w:tabs>
      <w:snapToGrid w:val="0"/>
    </w:pPr>
    <w:rPr>
      <w:lang w:val="x-none" w:eastAsia="x-none"/>
    </w:rPr>
  </w:style>
  <w:style w:type="character" w:styleId="a6">
    <w:name w:val="page number"/>
    <w:basedOn w:val="a0"/>
    <w:rsid w:val="007C7949"/>
  </w:style>
  <w:style w:type="character" w:styleId="a7">
    <w:name w:val="annotation reference"/>
    <w:semiHidden/>
    <w:rsid w:val="007C7949"/>
    <w:rPr>
      <w:sz w:val="18"/>
      <w:szCs w:val="18"/>
    </w:rPr>
  </w:style>
  <w:style w:type="paragraph" w:styleId="a8">
    <w:name w:val="annotation text"/>
    <w:basedOn w:val="a"/>
    <w:link w:val="a9"/>
    <w:semiHidden/>
    <w:rsid w:val="007C7949"/>
  </w:style>
  <w:style w:type="paragraph" w:styleId="aa">
    <w:name w:val="Balloon Text"/>
    <w:basedOn w:val="a"/>
    <w:semiHidden/>
    <w:rsid w:val="00866C08"/>
    <w:rPr>
      <w:rFonts w:ascii="Arial" w:eastAsia="ＭＳ ゴシック" w:hAnsi="Arial"/>
      <w:sz w:val="18"/>
      <w:szCs w:val="18"/>
    </w:rPr>
  </w:style>
  <w:style w:type="paragraph" w:styleId="ab">
    <w:name w:val="Body Text"/>
    <w:basedOn w:val="a"/>
    <w:rsid w:val="00F4695B"/>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240" w:lineRule="exact"/>
      <w:ind w:leftChars="300" w:left="540" w:rightChars="300" w:right="540"/>
    </w:pPr>
    <w:rPr>
      <w:rFonts w:ascii="ＭＳ ゴシック" w:eastAsia="ＭＳ ゴシック" w:hAnsi="Helvetica"/>
      <w:spacing w:val="-2"/>
      <w:kern w:val="16"/>
      <w:sz w:val="16"/>
      <w:szCs w:val="20"/>
    </w:rPr>
  </w:style>
  <w:style w:type="character" w:customStyle="1" w:styleId="a5">
    <w:name w:val="フッター (文字)"/>
    <w:link w:val="a4"/>
    <w:uiPriority w:val="99"/>
    <w:rsid w:val="00910B88"/>
    <w:rPr>
      <w:kern w:val="2"/>
      <w:sz w:val="21"/>
      <w:szCs w:val="24"/>
    </w:rPr>
  </w:style>
  <w:style w:type="paragraph" w:styleId="ac">
    <w:name w:val="List Paragraph"/>
    <w:basedOn w:val="a"/>
    <w:link w:val="ad"/>
    <w:uiPriority w:val="34"/>
    <w:qFormat/>
    <w:rsid w:val="000E1A75"/>
    <w:pPr>
      <w:ind w:leftChars="400" w:left="840"/>
    </w:pPr>
  </w:style>
  <w:style w:type="paragraph" w:customStyle="1" w:styleId="21">
    <w:name w:val="見出し2"/>
    <w:basedOn w:val="1"/>
    <w:next w:val="31"/>
    <w:link w:val="22"/>
    <w:qFormat/>
    <w:rsid w:val="00E42BB4"/>
    <w:pPr>
      <w:spacing w:before="0" w:after="0"/>
    </w:pPr>
    <w:rPr>
      <w:color w:val="215868"/>
      <w:sz w:val="21"/>
      <w:lang w:val="ja-JP"/>
    </w:rPr>
  </w:style>
  <w:style w:type="paragraph" w:customStyle="1" w:styleId="11">
    <w:name w:val="スタイル1（図）"/>
    <w:basedOn w:val="a"/>
    <w:link w:val="12"/>
    <w:rsid w:val="001D6611"/>
    <w:pPr>
      <w:jc w:val="center"/>
    </w:pPr>
    <w:rPr>
      <w:noProof/>
    </w:rPr>
  </w:style>
  <w:style w:type="character" w:customStyle="1" w:styleId="22">
    <w:name w:val="見出し2 (文字)"/>
    <w:basedOn w:val="a0"/>
    <w:link w:val="21"/>
    <w:rsid w:val="00E42BB4"/>
    <w:rPr>
      <w:rFonts w:ascii="メイリオ" w:eastAsia="メイリオ" w:hAnsi="メイリオ"/>
      <w:color w:val="215868"/>
      <w:kern w:val="2"/>
      <w:sz w:val="21"/>
      <w:szCs w:val="24"/>
      <w:lang w:val="ja-JP"/>
    </w:rPr>
  </w:style>
  <w:style w:type="character" w:customStyle="1" w:styleId="20">
    <w:name w:val="見出し 2 (文字)"/>
    <w:basedOn w:val="a0"/>
    <w:link w:val="2"/>
    <w:semiHidden/>
    <w:rsid w:val="001D6611"/>
    <w:rPr>
      <w:rFonts w:ascii="Arial" w:eastAsia="ＭＳ ゴシック" w:hAnsi="Arial" w:cs="Times New Roman"/>
      <w:kern w:val="2"/>
      <w:sz w:val="21"/>
      <w:szCs w:val="24"/>
    </w:rPr>
  </w:style>
  <w:style w:type="paragraph" w:styleId="31">
    <w:name w:val="List Continue 3"/>
    <w:basedOn w:val="a"/>
    <w:rsid w:val="001D6611"/>
    <w:pPr>
      <w:spacing w:after="180"/>
      <w:ind w:leftChars="600" w:left="1275"/>
      <w:contextualSpacing/>
    </w:pPr>
  </w:style>
  <w:style w:type="paragraph" w:customStyle="1" w:styleId="23">
    <w:name w:val="スタイル2（注意書き）"/>
    <w:basedOn w:val="a"/>
    <w:link w:val="24"/>
    <w:qFormat/>
    <w:rsid w:val="001D6611"/>
    <w:rPr>
      <w:rFonts w:ascii="ＭＳ 明朝" w:hAnsi="ＭＳ 明朝" w:cs="ＭＳ 明朝"/>
      <w:color w:val="FF0000"/>
      <w:sz w:val="16"/>
    </w:rPr>
  </w:style>
  <w:style w:type="character" w:customStyle="1" w:styleId="12">
    <w:name w:val="スタイル1（図） (文字)"/>
    <w:basedOn w:val="a0"/>
    <w:link w:val="11"/>
    <w:rsid w:val="001D6611"/>
    <w:rPr>
      <w:noProof/>
      <w:kern w:val="2"/>
      <w:sz w:val="21"/>
      <w:szCs w:val="24"/>
    </w:rPr>
  </w:style>
  <w:style w:type="paragraph" w:customStyle="1" w:styleId="32">
    <w:name w:val="スタイル3（リスト）"/>
    <w:basedOn w:val="ac"/>
    <w:link w:val="33"/>
    <w:qFormat/>
    <w:rsid w:val="0032068C"/>
    <w:pPr>
      <w:ind w:leftChars="0" w:left="0"/>
    </w:pPr>
  </w:style>
  <w:style w:type="character" w:customStyle="1" w:styleId="24">
    <w:name w:val="スタイル2（注意書き） (文字)"/>
    <w:basedOn w:val="a0"/>
    <w:link w:val="23"/>
    <w:rsid w:val="001D6611"/>
    <w:rPr>
      <w:rFonts w:ascii="ＭＳ 明朝" w:hAnsi="ＭＳ 明朝" w:cs="ＭＳ 明朝"/>
      <w:color w:val="FF0000"/>
      <w:kern w:val="2"/>
      <w:sz w:val="16"/>
      <w:szCs w:val="24"/>
    </w:rPr>
  </w:style>
  <w:style w:type="character" w:styleId="ae">
    <w:name w:val="Emphasis"/>
    <w:basedOn w:val="a0"/>
    <w:qFormat/>
    <w:rsid w:val="007E6C7B"/>
    <w:rPr>
      <w:i/>
      <w:iCs/>
    </w:rPr>
  </w:style>
  <w:style w:type="character" w:customStyle="1" w:styleId="ad">
    <w:name w:val="リスト段落 (文字)"/>
    <w:basedOn w:val="a0"/>
    <w:link w:val="ac"/>
    <w:uiPriority w:val="34"/>
    <w:rsid w:val="00616AEC"/>
    <w:rPr>
      <w:kern w:val="2"/>
      <w:sz w:val="21"/>
      <w:szCs w:val="24"/>
    </w:rPr>
  </w:style>
  <w:style w:type="character" w:customStyle="1" w:styleId="33">
    <w:name w:val="スタイル3（リスト） (文字)"/>
    <w:basedOn w:val="ad"/>
    <w:link w:val="32"/>
    <w:rsid w:val="0032068C"/>
    <w:rPr>
      <w:kern w:val="2"/>
      <w:sz w:val="21"/>
      <w:szCs w:val="24"/>
    </w:rPr>
  </w:style>
  <w:style w:type="paragraph" w:customStyle="1" w:styleId="34">
    <w:name w:val="見出し3"/>
    <w:basedOn w:val="3"/>
    <w:next w:val="a"/>
    <w:link w:val="35"/>
    <w:qFormat/>
    <w:rsid w:val="00BB551A"/>
    <w:pPr>
      <w:ind w:leftChars="0" w:left="0"/>
    </w:pPr>
    <w:rPr>
      <w:color w:val="31849B"/>
      <w:lang w:val="ja-JP"/>
    </w:rPr>
  </w:style>
  <w:style w:type="paragraph" w:customStyle="1" w:styleId="25">
    <w:name w:val="スタイル2"/>
    <w:basedOn w:val="a"/>
    <w:link w:val="26"/>
    <w:qFormat/>
    <w:rsid w:val="0032068C"/>
    <w:rPr>
      <w:sz w:val="20"/>
      <w:lang w:val="ja-JP"/>
    </w:rPr>
  </w:style>
  <w:style w:type="character" w:customStyle="1" w:styleId="10">
    <w:name w:val="見出し 1 (文字)"/>
    <w:basedOn w:val="a0"/>
    <w:link w:val="1"/>
    <w:rsid w:val="00411E04"/>
    <w:rPr>
      <w:rFonts w:ascii="メイリオ" w:eastAsia="メイリオ" w:hAnsi="メイリオ" w:cs="Times New Roman"/>
      <w:color w:val="1F497D"/>
      <w:kern w:val="2"/>
      <w:sz w:val="24"/>
      <w:szCs w:val="24"/>
    </w:rPr>
  </w:style>
  <w:style w:type="character" w:customStyle="1" w:styleId="35">
    <w:name w:val="見出し3 (文字)"/>
    <w:basedOn w:val="10"/>
    <w:link w:val="34"/>
    <w:rsid w:val="00BB551A"/>
    <w:rPr>
      <w:rFonts w:ascii="Arial" w:eastAsia="ＭＳ ゴシック" w:hAnsi="Arial" w:cs="Times New Roman"/>
      <w:color w:val="31849B"/>
      <w:kern w:val="2"/>
      <w:sz w:val="21"/>
      <w:szCs w:val="24"/>
      <w:lang w:val="ja-JP"/>
    </w:rPr>
  </w:style>
  <w:style w:type="character" w:customStyle="1" w:styleId="26">
    <w:name w:val="スタイル2 (文字)"/>
    <w:basedOn w:val="a0"/>
    <w:link w:val="25"/>
    <w:rsid w:val="0032068C"/>
    <w:rPr>
      <w:kern w:val="2"/>
      <w:szCs w:val="24"/>
      <w:lang w:val="ja-JP"/>
    </w:rPr>
  </w:style>
  <w:style w:type="paragraph" w:customStyle="1" w:styleId="36">
    <w:name w:val="スタイル3"/>
    <w:basedOn w:val="a"/>
    <w:link w:val="37"/>
    <w:qFormat/>
    <w:rsid w:val="00EA3B5D"/>
    <w:rPr>
      <w:rFonts w:ascii="ＭＳ Ｐゴシック" w:eastAsia="ＭＳ Ｐゴシック" w:hAnsi="ＭＳ Ｐゴシック"/>
      <w:lang w:val="ja-JP"/>
    </w:rPr>
  </w:style>
  <w:style w:type="paragraph" w:styleId="af">
    <w:name w:val="TOC Heading"/>
    <w:basedOn w:val="1"/>
    <w:next w:val="a"/>
    <w:uiPriority w:val="39"/>
    <w:unhideWhenUsed/>
    <w:qFormat/>
    <w:rsid w:val="00C450A2"/>
    <w:pPr>
      <w:keepLines/>
      <w:widowControl/>
      <w:spacing w:before="480" w:after="0" w:line="276" w:lineRule="auto"/>
      <w:outlineLvl w:val="9"/>
    </w:pPr>
    <w:rPr>
      <w:rFonts w:ascii="Arial" w:eastAsia="ＭＳ ゴシック" w:hAnsi="Arial"/>
      <w:b/>
      <w:bCs/>
      <w:color w:val="365F91"/>
      <w:kern w:val="0"/>
      <w:sz w:val="28"/>
      <w:szCs w:val="28"/>
    </w:rPr>
  </w:style>
  <w:style w:type="character" w:customStyle="1" w:styleId="37">
    <w:name w:val="スタイル3 (文字)"/>
    <w:basedOn w:val="a0"/>
    <w:link w:val="36"/>
    <w:rsid w:val="00EA3B5D"/>
    <w:rPr>
      <w:rFonts w:ascii="ＭＳ Ｐゴシック" w:eastAsia="ＭＳ Ｐゴシック" w:hAnsi="ＭＳ Ｐゴシック"/>
      <w:kern w:val="2"/>
      <w:sz w:val="21"/>
      <w:szCs w:val="24"/>
      <w:lang w:val="ja-JP"/>
    </w:rPr>
  </w:style>
  <w:style w:type="paragraph" w:styleId="13">
    <w:name w:val="toc 1"/>
    <w:basedOn w:val="a"/>
    <w:next w:val="a"/>
    <w:autoRedefine/>
    <w:uiPriority w:val="39"/>
    <w:rsid w:val="00BB551A"/>
    <w:rPr>
      <w:rFonts w:eastAsia="ＭＳ Ｐゴシック"/>
    </w:rPr>
  </w:style>
  <w:style w:type="character" w:styleId="af0">
    <w:name w:val="Hyperlink"/>
    <w:basedOn w:val="a0"/>
    <w:uiPriority w:val="99"/>
    <w:unhideWhenUsed/>
    <w:rsid w:val="00C450A2"/>
    <w:rPr>
      <w:color w:val="0000FF"/>
      <w:u w:val="single"/>
    </w:rPr>
  </w:style>
  <w:style w:type="character" w:customStyle="1" w:styleId="30">
    <w:name w:val="見出し 3 (文字)"/>
    <w:basedOn w:val="a0"/>
    <w:link w:val="3"/>
    <w:semiHidden/>
    <w:rsid w:val="00BB551A"/>
    <w:rPr>
      <w:rFonts w:ascii="Arial" w:eastAsia="ＭＳ ゴシック" w:hAnsi="Arial" w:cs="Times New Roman"/>
      <w:kern w:val="2"/>
      <w:sz w:val="21"/>
      <w:szCs w:val="24"/>
    </w:rPr>
  </w:style>
  <w:style w:type="paragraph" w:styleId="af1">
    <w:name w:val="annotation subject"/>
    <w:basedOn w:val="a8"/>
    <w:next w:val="a8"/>
    <w:link w:val="af2"/>
    <w:rsid w:val="00A77BE5"/>
    <w:rPr>
      <w:b/>
      <w:bCs/>
    </w:rPr>
  </w:style>
  <w:style w:type="character" w:customStyle="1" w:styleId="a9">
    <w:name w:val="コメント文字列 (文字)"/>
    <w:basedOn w:val="a0"/>
    <w:link w:val="a8"/>
    <w:semiHidden/>
    <w:rsid w:val="00A77BE5"/>
    <w:rPr>
      <w:kern w:val="2"/>
      <w:sz w:val="21"/>
      <w:szCs w:val="24"/>
    </w:rPr>
  </w:style>
  <w:style w:type="character" w:customStyle="1" w:styleId="af2">
    <w:name w:val="コメント内容 (文字)"/>
    <w:basedOn w:val="a9"/>
    <w:link w:val="af1"/>
    <w:rsid w:val="00A77BE5"/>
    <w:rPr>
      <w:kern w:val="2"/>
      <w:sz w:val="21"/>
      <w:szCs w:val="24"/>
    </w:rPr>
  </w:style>
  <w:style w:type="paragraph" w:styleId="af3">
    <w:name w:val="Revision"/>
    <w:hidden/>
    <w:uiPriority w:val="99"/>
    <w:semiHidden/>
    <w:rsid w:val="008A0705"/>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611"/>
    <w:pPr>
      <w:widowControl w:val="0"/>
    </w:pPr>
    <w:rPr>
      <w:kern w:val="2"/>
      <w:sz w:val="21"/>
      <w:szCs w:val="24"/>
    </w:rPr>
  </w:style>
  <w:style w:type="paragraph" w:styleId="1">
    <w:name w:val="heading 1"/>
    <w:basedOn w:val="2"/>
    <w:next w:val="a"/>
    <w:link w:val="10"/>
    <w:qFormat/>
    <w:rsid w:val="00411E04"/>
    <w:pPr>
      <w:spacing w:before="240" w:after="240"/>
      <w:outlineLvl w:val="0"/>
    </w:pPr>
    <w:rPr>
      <w:rFonts w:ascii="メイリオ" w:eastAsia="メイリオ" w:hAnsi="メイリオ"/>
      <w:color w:val="1F497D"/>
      <w:sz w:val="24"/>
    </w:rPr>
  </w:style>
  <w:style w:type="paragraph" w:styleId="2">
    <w:name w:val="heading 2"/>
    <w:basedOn w:val="a"/>
    <w:next w:val="a"/>
    <w:link w:val="20"/>
    <w:semiHidden/>
    <w:unhideWhenUsed/>
    <w:qFormat/>
    <w:rsid w:val="001D6611"/>
    <w:pPr>
      <w:keepNext/>
      <w:outlineLvl w:val="1"/>
    </w:pPr>
    <w:rPr>
      <w:rFonts w:ascii="Arial" w:eastAsia="ＭＳ ゴシック" w:hAnsi="Arial"/>
    </w:rPr>
  </w:style>
  <w:style w:type="paragraph" w:styleId="3">
    <w:name w:val="heading 3"/>
    <w:basedOn w:val="a"/>
    <w:next w:val="a"/>
    <w:link w:val="30"/>
    <w:semiHidden/>
    <w:unhideWhenUsed/>
    <w:qFormat/>
    <w:rsid w:val="00BB551A"/>
    <w:pPr>
      <w:keepNext/>
      <w:ind w:leftChars="400" w:left="4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C7949"/>
    <w:pPr>
      <w:tabs>
        <w:tab w:val="center" w:pos="4252"/>
        <w:tab w:val="right" w:pos="8504"/>
      </w:tabs>
      <w:snapToGrid w:val="0"/>
    </w:pPr>
  </w:style>
  <w:style w:type="paragraph" w:styleId="a4">
    <w:name w:val="footer"/>
    <w:basedOn w:val="a"/>
    <w:link w:val="a5"/>
    <w:uiPriority w:val="99"/>
    <w:rsid w:val="007C7949"/>
    <w:pPr>
      <w:tabs>
        <w:tab w:val="center" w:pos="4252"/>
        <w:tab w:val="right" w:pos="8504"/>
      </w:tabs>
      <w:snapToGrid w:val="0"/>
    </w:pPr>
    <w:rPr>
      <w:lang w:val="x-none" w:eastAsia="x-none"/>
    </w:rPr>
  </w:style>
  <w:style w:type="character" w:styleId="a6">
    <w:name w:val="page number"/>
    <w:basedOn w:val="a0"/>
    <w:rsid w:val="007C7949"/>
  </w:style>
  <w:style w:type="character" w:styleId="a7">
    <w:name w:val="annotation reference"/>
    <w:semiHidden/>
    <w:rsid w:val="007C7949"/>
    <w:rPr>
      <w:sz w:val="18"/>
      <w:szCs w:val="18"/>
    </w:rPr>
  </w:style>
  <w:style w:type="paragraph" w:styleId="a8">
    <w:name w:val="annotation text"/>
    <w:basedOn w:val="a"/>
    <w:link w:val="a9"/>
    <w:semiHidden/>
    <w:rsid w:val="007C7949"/>
  </w:style>
  <w:style w:type="paragraph" w:styleId="aa">
    <w:name w:val="Balloon Text"/>
    <w:basedOn w:val="a"/>
    <w:semiHidden/>
    <w:rsid w:val="00866C08"/>
    <w:rPr>
      <w:rFonts w:ascii="Arial" w:eastAsia="ＭＳ ゴシック" w:hAnsi="Arial"/>
      <w:sz w:val="18"/>
      <w:szCs w:val="18"/>
    </w:rPr>
  </w:style>
  <w:style w:type="paragraph" w:styleId="ab">
    <w:name w:val="Body Text"/>
    <w:basedOn w:val="a"/>
    <w:rsid w:val="00F4695B"/>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240" w:lineRule="exact"/>
      <w:ind w:leftChars="300" w:left="540" w:rightChars="300" w:right="540"/>
    </w:pPr>
    <w:rPr>
      <w:rFonts w:ascii="ＭＳ ゴシック" w:eastAsia="ＭＳ ゴシック" w:hAnsi="Helvetica"/>
      <w:spacing w:val="-2"/>
      <w:kern w:val="16"/>
      <w:sz w:val="16"/>
      <w:szCs w:val="20"/>
    </w:rPr>
  </w:style>
  <w:style w:type="character" w:customStyle="1" w:styleId="a5">
    <w:name w:val="フッター (文字)"/>
    <w:link w:val="a4"/>
    <w:uiPriority w:val="99"/>
    <w:rsid w:val="00910B88"/>
    <w:rPr>
      <w:kern w:val="2"/>
      <w:sz w:val="21"/>
      <w:szCs w:val="24"/>
    </w:rPr>
  </w:style>
  <w:style w:type="paragraph" w:styleId="ac">
    <w:name w:val="List Paragraph"/>
    <w:basedOn w:val="a"/>
    <w:link w:val="ad"/>
    <w:uiPriority w:val="34"/>
    <w:qFormat/>
    <w:rsid w:val="000E1A75"/>
    <w:pPr>
      <w:ind w:leftChars="400" w:left="840"/>
    </w:pPr>
  </w:style>
  <w:style w:type="paragraph" w:customStyle="1" w:styleId="21">
    <w:name w:val="見出し2"/>
    <w:basedOn w:val="1"/>
    <w:next w:val="31"/>
    <w:link w:val="22"/>
    <w:qFormat/>
    <w:rsid w:val="00E42BB4"/>
    <w:pPr>
      <w:spacing w:before="0" w:after="0"/>
    </w:pPr>
    <w:rPr>
      <w:color w:val="215868"/>
      <w:sz w:val="21"/>
      <w:lang w:val="ja-JP"/>
    </w:rPr>
  </w:style>
  <w:style w:type="paragraph" w:customStyle="1" w:styleId="11">
    <w:name w:val="スタイル1（図）"/>
    <w:basedOn w:val="a"/>
    <w:link w:val="12"/>
    <w:rsid w:val="001D6611"/>
    <w:pPr>
      <w:jc w:val="center"/>
    </w:pPr>
    <w:rPr>
      <w:noProof/>
    </w:rPr>
  </w:style>
  <w:style w:type="character" w:customStyle="1" w:styleId="22">
    <w:name w:val="見出し2 (文字)"/>
    <w:basedOn w:val="a0"/>
    <w:link w:val="21"/>
    <w:rsid w:val="00E42BB4"/>
    <w:rPr>
      <w:rFonts w:ascii="メイリオ" w:eastAsia="メイリオ" w:hAnsi="メイリオ"/>
      <w:color w:val="215868"/>
      <w:kern w:val="2"/>
      <w:sz w:val="21"/>
      <w:szCs w:val="24"/>
      <w:lang w:val="ja-JP"/>
    </w:rPr>
  </w:style>
  <w:style w:type="character" w:customStyle="1" w:styleId="20">
    <w:name w:val="見出し 2 (文字)"/>
    <w:basedOn w:val="a0"/>
    <w:link w:val="2"/>
    <w:semiHidden/>
    <w:rsid w:val="001D6611"/>
    <w:rPr>
      <w:rFonts w:ascii="Arial" w:eastAsia="ＭＳ ゴシック" w:hAnsi="Arial" w:cs="Times New Roman"/>
      <w:kern w:val="2"/>
      <w:sz w:val="21"/>
      <w:szCs w:val="24"/>
    </w:rPr>
  </w:style>
  <w:style w:type="paragraph" w:styleId="31">
    <w:name w:val="List Continue 3"/>
    <w:basedOn w:val="a"/>
    <w:rsid w:val="001D6611"/>
    <w:pPr>
      <w:spacing w:after="180"/>
      <w:ind w:leftChars="600" w:left="1275"/>
      <w:contextualSpacing/>
    </w:pPr>
  </w:style>
  <w:style w:type="paragraph" w:customStyle="1" w:styleId="23">
    <w:name w:val="スタイル2（注意書き）"/>
    <w:basedOn w:val="a"/>
    <w:link w:val="24"/>
    <w:qFormat/>
    <w:rsid w:val="001D6611"/>
    <w:rPr>
      <w:rFonts w:ascii="ＭＳ 明朝" w:hAnsi="ＭＳ 明朝" w:cs="ＭＳ 明朝"/>
      <w:color w:val="FF0000"/>
      <w:sz w:val="16"/>
    </w:rPr>
  </w:style>
  <w:style w:type="character" w:customStyle="1" w:styleId="12">
    <w:name w:val="スタイル1（図） (文字)"/>
    <w:basedOn w:val="a0"/>
    <w:link w:val="11"/>
    <w:rsid w:val="001D6611"/>
    <w:rPr>
      <w:noProof/>
      <w:kern w:val="2"/>
      <w:sz w:val="21"/>
      <w:szCs w:val="24"/>
    </w:rPr>
  </w:style>
  <w:style w:type="paragraph" w:customStyle="1" w:styleId="32">
    <w:name w:val="スタイル3（リスト）"/>
    <w:basedOn w:val="ac"/>
    <w:link w:val="33"/>
    <w:qFormat/>
    <w:rsid w:val="0032068C"/>
    <w:pPr>
      <w:ind w:leftChars="0" w:left="0"/>
    </w:pPr>
  </w:style>
  <w:style w:type="character" w:customStyle="1" w:styleId="24">
    <w:name w:val="スタイル2（注意書き） (文字)"/>
    <w:basedOn w:val="a0"/>
    <w:link w:val="23"/>
    <w:rsid w:val="001D6611"/>
    <w:rPr>
      <w:rFonts w:ascii="ＭＳ 明朝" w:hAnsi="ＭＳ 明朝" w:cs="ＭＳ 明朝"/>
      <w:color w:val="FF0000"/>
      <w:kern w:val="2"/>
      <w:sz w:val="16"/>
      <w:szCs w:val="24"/>
    </w:rPr>
  </w:style>
  <w:style w:type="character" w:styleId="ae">
    <w:name w:val="Emphasis"/>
    <w:basedOn w:val="a0"/>
    <w:qFormat/>
    <w:rsid w:val="007E6C7B"/>
    <w:rPr>
      <w:i/>
      <w:iCs/>
    </w:rPr>
  </w:style>
  <w:style w:type="character" w:customStyle="1" w:styleId="ad">
    <w:name w:val="リスト段落 (文字)"/>
    <w:basedOn w:val="a0"/>
    <w:link w:val="ac"/>
    <w:uiPriority w:val="34"/>
    <w:rsid w:val="00616AEC"/>
    <w:rPr>
      <w:kern w:val="2"/>
      <w:sz w:val="21"/>
      <w:szCs w:val="24"/>
    </w:rPr>
  </w:style>
  <w:style w:type="character" w:customStyle="1" w:styleId="33">
    <w:name w:val="スタイル3（リスト） (文字)"/>
    <w:basedOn w:val="ad"/>
    <w:link w:val="32"/>
    <w:rsid w:val="0032068C"/>
    <w:rPr>
      <w:kern w:val="2"/>
      <w:sz w:val="21"/>
      <w:szCs w:val="24"/>
    </w:rPr>
  </w:style>
  <w:style w:type="paragraph" w:customStyle="1" w:styleId="34">
    <w:name w:val="見出し3"/>
    <w:basedOn w:val="3"/>
    <w:next w:val="a"/>
    <w:link w:val="35"/>
    <w:qFormat/>
    <w:rsid w:val="00BB551A"/>
    <w:pPr>
      <w:ind w:leftChars="0" w:left="0"/>
    </w:pPr>
    <w:rPr>
      <w:color w:val="31849B"/>
      <w:lang w:val="ja-JP"/>
    </w:rPr>
  </w:style>
  <w:style w:type="paragraph" w:customStyle="1" w:styleId="25">
    <w:name w:val="スタイル2"/>
    <w:basedOn w:val="a"/>
    <w:link w:val="26"/>
    <w:qFormat/>
    <w:rsid w:val="0032068C"/>
    <w:rPr>
      <w:sz w:val="20"/>
      <w:lang w:val="ja-JP"/>
    </w:rPr>
  </w:style>
  <w:style w:type="character" w:customStyle="1" w:styleId="10">
    <w:name w:val="見出し 1 (文字)"/>
    <w:basedOn w:val="a0"/>
    <w:link w:val="1"/>
    <w:rsid w:val="00411E04"/>
    <w:rPr>
      <w:rFonts w:ascii="メイリオ" w:eastAsia="メイリオ" w:hAnsi="メイリオ" w:cs="Times New Roman"/>
      <w:color w:val="1F497D"/>
      <w:kern w:val="2"/>
      <w:sz w:val="24"/>
      <w:szCs w:val="24"/>
    </w:rPr>
  </w:style>
  <w:style w:type="character" w:customStyle="1" w:styleId="35">
    <w:name w:val="見出し3 (文字)"/>
    <w:basedOn w:val="10"/>
    <w:link w:val="34"/>
    <w:rsid w:val="00BB551A"/>
    <w:rPr>
      <w:rFonts w:ascii="Arial" w:eastAsia="ＭＳ ゴシック" w:hAnsi="Arial" w:cs="Times New Roman"/>
      <w:color w:val="31849B"/>
      <w:kern w:val="2"/>
      <w:sz w:val="21"/>
      <w:szCs w:val="24"/>
      <w:lang w:val="ja-JP"/>
    </w:rPr>
  </w:style>
  <w:style w:type="character" w:customStyle="1" w:styleId="26">
    <w:name w:val="スタイル2 (文字)"/>
    <w:basedOn w:val="a0"/>
    <w:link w:val="25"/>
    <w:rsid w:val="0032068C"/>
    <w:rPr>
      <w:kern w:val="2"/>
      <w:szCs w:val="24"/>
      <w:lang w:val="ja-JP"/>
    </w:rPr>
  </w:style>
  <w:style w:type="paragraph" w:customStyle="1" w:styleId="36">
    <w:name w:val="スタイル3"/>
    <w:basedOn w:val="a"/>
    <w:link w:val="37"/>
    <w:qFormat/>
    <w:rsid w:val="00EA3B5D"/>
    <w:rPr>
      <w:rFonts w:ascii="ＭＳ Ｐゴシック" w:eastAsia="ＭＳ Ｐゴシック" w:hAnsi="ＭＳ Ｐゴシック"/>
      <w:lang w:val="ja-JP"/>
    </w:rPr>
  </w:style>
  <w:style w:type="paragraph" w:styleId="af">
    <w:name w:val="TOC Heading"/>
    <w:basedOn w:val="1"/>
    <w:next w:val="a"/>
    <w:uiPriority w:val="39"/>
    <w:unhideWhenUsed/>
    <w:qFormat/>
    <w:rsid w:val="00C450A2"/>
    <w:pPr>
      <w:keepLines/>
      <w:widowControl/>
      <w:spacing w:before="480" w:after="0" w:line="276" w:lineRule="auto"/>
      <w:outlineLvl w:val="9"/>
    </w:pPr>
    <w:rPr>
      <w:rFonts w:ascii="Arial" w:eastAsia="ＭＳ ゴシック" w:hAnsi="Arial"/>
      <w:b/>
      <w:bCs/>
      <w:color w:val="365F91"/>
      <w:kern w:val="0"/>
      <w:sz w:val="28"/>
      <w:szCs w:val="28"/>
    </w:rPr>
  </w:style>
  <w:style w:type="character" w:customStyle="1" w:styleId="37">
    <w:name w:val="スタイル3 (文字)"/>
    <w:basedOn w:val="a0"/>
    <w:link w:val="36"/>
    <w:rsid w:val="00EA3B5D"/>
    <w:rPr>
      <w:rFonts w:ascii="ＭＳ Ｐゴシック" w:eastAsia="ＭＳ Ｐゴシック" w:hAnsi="ＭＳ Ｐゴシック"/>
      <w:kern w:val="2"/>
      <w:sz w:val="21"/>
      <w:szCs w:val="24"/>
      <w:lang w:val="ja-JP"/>
    </w:rPr>
  </w:style>
  <w:style w:type="paragraph" w:styleId="13">
    <w:name w:val="toc 1"/>
    <w:basedOn w:val="a"/>
    <w:next w:val="a"/>
    <w:autoRedefine/>
    <w:uiPriority w:val="39"/>
    <w:rsid w:val="00BB551A"/>
    <w:rPr>
      <w:rFonts w:eastAsia="ＭＳ Ｐゴシック"/>
    </w:rPr>
  </w:style>
  <w:style w:type="character" w:styleId="af0">
    <w:name w:val="Hyperlink"/>
    <w:basedOn w:val="a0"/>
    <w:uiPriority w:val="99"/>
    <w:unhideWhenUsed/>
    <w:rsid w:val="00C450A2"/>
    <w:rPr>
      <w:color w:val="0000FF"/>
      <w:u w:val="single"/>
    </w:rPr>
  </w:style>
  <w:style w:type="character" w:customStyle="1" w:styleId="30">
    <w:name w:val="見出し 3 (文字)"/>
    <w:basedOn w:val="a0"/>
    <w:link w:val="3"/>
    <w:semiHidden/>
    <w:rsid w:val="00BB551A"/>
    <w:rPr>
      <w:rFonts w:ascii="Arial" w:eastAsia="ＭＳ ゴシック" w:hAnsi="Arial" w:cs="Times New Roman"/>
      <w:kern w:val="2"/>
      <w:sz w:val="21"/>
      <w:szCs w:val="24"/>
    </w:rPr>
  </w:style>
  <w:style w:type="paragraph" w:styleId="af1">
    <w:name w:val="annotation subject"/>
    <w:basedOn w:val="a8"/>
    <w:next w:val="a8"/>
    <w:link w:val="af2"/>
    <w:rsid w:val="00A77BE5"/>
    <w:rPr>
      <w:b/>
      <w:bCs/>
    </w:rPr>
  </w:style>
  <w:style w:type="character" w:customStyle="1" w:styleId="a9">
    <w:name w:val="コメント文字列 (文字)"/>
    <w:basedOn w:val="a0"/>
    <w:link w:val="a8"/>
    <w:semiHidden/>
    <w:rsid w:val="00A77BE5"/>
    <w:rPr>
      <w:kern w:val="2"/>
      <w:sz w:val="21"/>
      <w:szCs w:val="24"/>
    </w:rPr>
  </w:style>
  <w:style w:type="character" w:customStyle="1" w:styleId="af2">
    <w:name w:val="コメント内容 (文字)"/>
    <w:basedOn w:val="a9"/>
    <w:link w:val="af1"/>
    <w:rsid w:val="00A77BE5"/>
    <w:rPr>
      <w:kern w:val="2"/>
      <w:sz w:val="21"/>
      <w:szCs w:val="24"/>
    </w:rPr>
  </w:style>
  <w:style w:type="paragraph" w:styleId="af3">
    <w:name w:val="Revision"/>
    <w:hidden/>
    <w:uiPriority w:val="99"/>
    <w:semiHidden/>
    <w:rsid w:val="008A070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952218">
      <w:bodyDiv w:val="1"/>
      <w:marLeft w:val="0"/>
      <w:marRight w:val="0"/>
      <w:marTop w:val="0"/>
      <w:marBottom w:val="0"/>
      <w:divBdr>
        <w:top w:val="none" w:sz="0" w:space="0" w:color="auto"/>
        <w:left w:val="none" w:sz="0" w:space="0" w:color="auto"/>
        <w:bottom w:val="none" w:sz="0" w:space="0" w:color="auto"/>
        <w:right w:val="none" w:sz="0" w:space="0" w:color="auto"/>
      </w:divBdr>
      <w:divsChild>
        <w:div w:id="1038777957">
          <w:marLeft w:val="0"/>
          <w:marRight w:val="0"/>
          <w:marTop w:val="0"/>
          <w:marBottom w:val="0"/>
          <w:divBdr>
            <w:top w:val="none" w:sz="0" w:space="0" w:color="auto"/>
            <w:left w:val="none" w:sz="0" w:space="0" w:color="auto"/>
            <w:bottom w:val="none" w:sz="0" w:space="0" w:color="auto"/>
            <w:right w:val="none" w:sz="0" w:space="0" w:color="auto"/>
          </w:divBdr>
          <w:divsChild>
            <w:div w:id="721055336">
              <w:marLeft w:val="0"/>
              <w:marRight w:val="0"/>
              <w:marTop w:val="0"/>
              <w:marBottom w:val="0"/>
              <w:divBdr>
                <w:top w:val="none" w:sz="0" w:space="0" w:color="auto"/>
                <w:left w:val="none" w:sz="0" w:space="0" w:color="auto"/>
                <w:bottom w:val="none" w:sz="0" w:space="0" w:color="auto"/>
                <w:right w:val="none" w:sz="0" w:space="0" w:color="auto"/>
              </w:divBdr>
            </w:div>
            <w:div w:id="83804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9.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11.png"/><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eader" Target="header6.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media/image17.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65597-EBBA-421F-9801-0B0CC72F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630</Words>
  <Characters>3594</Characters>
  <Application>Microsoft Office Word</Application>
  <DocSecurity>0</DocSecurity>
  <Lines>29</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V420</vt:lpstr>
      <vt:lpstr>V420</vt:lpstr>
    </vt:vector>
  </TitlesOfParts>
  <Company>Hewlett-Packard Company</Company>
  <LinksUpToDate>false</LinksUpToDate>
  <CharactersWithSpaces>4216</CharactersWithSpaces>
  <SharedDoc>false</SharedDoc>
  <HLinks>
    <vt:vector size="24" baseType="variant">
      <vt:variant>
        <vt:i4>1376307</vt:i4>
      </vt:variant>
      <vt:variant>
        <vt:i4>20</vt:i4>
      </vt:variant>
      <vt:variant>
        <vt:i4>0</vt:i4>
      </vt:variant>
      <vt:variant>
        <vt:i4>5</vt:i4>
      </vt:variant>
      <vt:variant>
        <vt:lpwstr/>
      </vt:variant>
      <vt:variant>
        <vt:lpwstr>_Toc331590848</vt:lpwstr>
      </vt:variant>
      <vt:variant>
        <vt:i4>1376307</vt:i4>
      </vt:variant>
      <vt:variant>
        <vt:i4>14</vt:i4>
      </vt:variant>
      <vt:variant>
        <vt:i4>0</vt:i4>
      </vt:variant>
      <vt:variant>
        <vt:i4>5</vt:i4>
      </vt:variant>
      <vt:variant>
        <vt:lpwstr/>
      </vt:variant>
      <vt:variant>
        <vt:lpwstr>_Toc331590847</vt:lpwstr>
      </vt:variant>
      <vt:variant>
        <vt:i4>1376307</vt:i4>
      </vt:variant>
      <vt:variant>
        <vt:i4>8</vt:i4>
      </vt:variant>
      <vt:variant>
        <vt:i4>0</vt:i4>
      </vt:variant>
      <vt:variant>
        <vt:i4>5</vt:i4>
      </vt:variant>
      <vt:variant>
        <vt:lpwstr/>
      </vt:variant>
      <vt:variant>
        <vt:lpwstr>_Toc331590846</vt:lpwstr>
      </vt:variant>
      <vt:variant>
        <vt:i4>1376307</vt:i4>
      </vt:variant>
      <vt:variant>
        <vt:i4>2</vt:i4>
      </vt:variant>
      <vt:variant>
        <vt:i4>0</vt:i4>
      </vt:variant>
      <vt:variant>
        <vt:i4>5</vt:i4>
      </vt:variant>
      <vt:variant>
        <vt:lpwstr/>
      </vt:variant>
      <vt:variant>
        <vt:lpwstr>_Toc331590845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V420</dc:title>
  <dc:creator>msudo</dc:creator>
  <cp:lastModifiedBy>intwk</cp:lastModifiedBy>
  <cp:revision>4</cp:revision>
  <cp:lastPrinted>2012-08-06T10:39:00Z</cp:lastPrinted>
  <dcterms:created xsi:type="dcterms:W3CDTF">2019-01-31T07:17:00Z</dcterms:created>
  <dcterms:modified xsi:type="dcterms:W3CDTF">2019-01-31T08:14:00Z</dcterms:modified>
</cp:coreProperties>
</file>